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Override PartName="/docProps/custom.xml" ContentType="application/vnd.openxmlformats-officedocument.custom-properties+xml"/>
  <Override PartName="/word/comments.xml" ContentType="application/vnd.openxmlformats-officedocument.wordprocessingml.comment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p>
      <w:pPr>
        <w:spacing w:after="0"/>
        <w:rPr>
          <w:sz w:val="20"/>
          <w:szCs w:val="20"/>
          <w:color w:val="auto"/>
        </w:rPr>
      </w:pPr>
      <w:r>
        <w:rPr>
          <w:rFonts w:ascii="Times New Roman" w:cs="Times New Roman" w:eastAsia="Times New Roman" w:hAnsi="Times New Roman"/>
          <w:sz w:val="32"/>
          <w:szCs w:val="32"/>
          <w:b w:val="1"/>
          <w:bCs w:val="1"/>
          <w:color w:val="auto"/>
        </w:rPr>
        <w:t>§ Please read carefully before using §</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79" w:lineRule="exact"/>
        <w:rPr>
          <w:sz w:val="24"/>
          <w:szCs w:val="24"/>
          <w:color w:val="auto"/>
        </w:rPr>
      </w:pPr>
    </w:p>
    <w:p>
      <w:pPr>
        <w:jc w:val="center"/>
        <w:ind w:right="-315"/>
        <w:spacing w:after="0"/>
        <w:rPr>
          <w:sz w:val="20"/>
          <w:szCs w:val="20"/>
          <w:color w:val="auto"/>
        </w:rPr>
      </w:pPr>
      <w:r>
        <w:rPr>
          <w:rFonts w:ascii="Times New Roman" w:cs="Times New Roman" w:eastAsia="Times New Roman" w:hAnsi="Times New Roman"/>
          <w:sz w:val="52"/>
          <w:szCs w:val="52"/>
          <w:b w:val="1"/>
          <w:bCs w:val="1"/>
          <w:color w:val="auto"/>
        </w:rPr>
        <w:t>WIND TURBINE</w:t>
      </w:r>
    </w:p>
    <w:p>
      <w:pPr>
        <w:spacing w:after="0" w:line="93" w:lineRule="exact"/>
        <w:rPr>
          <w:sz w:val="24"/>
          <w:szCs w:val="24"/>
          <w:color w:val="auto"/>
        </w:rPr>
      </w:pPr>
    </w:p>
    <w:p>
      <w:pPr>
        <w:jc w:val="center"/>
        <w:ind w:right="-315"/>
        <w:spacing w:after="0"/>
        <w:rPr>
          <w:sz w:val="20"/>
          <w:szCs w:val="20"/>
          <w:color w:val="auto"/>
        </w:rPr>
      </w:pPr>
      <w:r>
        <w:rPr>
          <w:rFonts w:ascii="Times New Roman" w:cs="Times New Roman" w:eastAsia="Times New Roman" w:hAnsi="Times New Roman"/>
          <w:sz w:val="51"/>
          <w:szCs w:val="51"/>
          <w:b w:val="1"/>
          <w:bCs w:val="1"/>
          <w:color w:val="auto"/>
        </w:rPr>
        <w:t>ELECTRICAL AUTOCONTROLLOR</w:t>
      </w:r>
    </w:p>
    <w:p>
      <w:pPr>
        <w:spacing w:after="0" w:line="200" w:lineRule="exact"/>
        <w:rPr>
          <w:sz w:val="24"/>
          <w:szCs w:val="24"/>
          <w:color w:val="auto"/>
        </w:rPr>
      </w:pPr>
    </w:p>
    <w:p>
      <w:pPr>
        <w:spacing w:after="0" w:line="200" w:lineRule="exact"/>
        <w:rPr>
          <w:sz w:val="24"/>
          <w:szCs w:val="24"/>
          <w:color w:val="auto"/>
        </w:rPr>
      </w:pPr>
    </w:p>
    <w:p>
      <w:pPr>
        <w:spacing w:after="0" w:line="334" w:lineRule="exact"/>
        <w:rPr>
          <w:sz w:val="24"/>
          <w:szCs w:val="24"/>
          <w:color w:val="auto"/>
        </w:rPr>
      </w:pPr>
    </w:p>
    <w:p>
      <w:pPr>
        <w:ind w:left="2860"/>
        <w:spacing w:after="0"/>
        <w:rPr>
          <w:sz w:val="20"/>
          <w:szCs w:val="20"/>
          <w:color w:val="auto"/>
        </w:rPr>
      </w:pPr>
      <w:r>
        <w:rPr>
          <w:rFonts w:ascii="Times New Roman" w:cs="Times New Roman" w:eastAsia="Times New Roman" w:hAnsi="Times New Roman"/>
          <w:sz w:val="32"/>
          <w:szCs w:val="32"/>
          <w:color w:val="auto"/>
        </w:rPr>
        <w:t>---OPERATION MANUAL---</w:t>
      </w:r>
    </w:p>
    <w:p>
      <w:pPr>
        <w:sectPr>
          <w:pgSz w:w="11900" w:h="16840" w:orient="portrait"/>
          <w:cols w:equalWidth="0" w:num="1">
            <w:col w:w="9324"/>
          </w:cols>
          <w:pgMar w:left="1140" w:top="1232" w:right="1440" w:bottom="1440" w:gutter="0" w:footer="0" w:header="0"/>
        </w:sectPr>
      </w:pPr>
    </w:p>
    <w:p>
      <w:pPr>
        <w:jc w:val="center"/>
        <w:ind w:right="464"/>
        <w:spacing w:after="0"/>
        <w:rPr>
          <w:sz w:val="20"/>
          <w:szCs w:val="20"/>
          <w:color w:val="auto"/>
        </w:rPr>
      </w:pPr>
      <w:r>
        <w:rPr>
          <w:rFonts w:ascii="Times New Roman" w:cs="Times New Roman" w:eastAsia="Times New Roman" w:hAnsi="Times New Roman"/>
          <w:sz w:val="52"/>
          <w:szCs w:val="52"/>
          <w:b w:val="1"/>
          <w:bCs w:val="1"/>
          <w:color w:val="auto"/>
        </w:rPr>
        <w:t>Contents</w:t>
      </w:r>
    </w:p>
    <w:p>
      <w:pPr>
        <w:spacing w:after="0" w:line="93" w:lineRule="exact"/>
        <w:rPr>
          <w:sz w:val="20"/>
          <w:szCs w:val="20"/>
          <w:color w:val="auto"/>
        </w:rPr>
      </w:pPr>
    </w:p>
    <w:p>
      <w:pPr>
        <w:spacing w:after="0"/>
        <w:rPr>
          <w:sz w:val="20"/>
          <w:szCs w:val="20"/>
          <w:color w:val="auto"/>
        </w:rPr>
      </w:pPr>
      <w:r>
        <w:rPr>
          <w:rFonts w:ascii="Times New Roman" w:cs="Times New Roman" w:eastAsia="Times New Roman" w:hAnsi="Times New Roman"/>
          <w:sz w:val="44"/>
          <w:szCs w:val="44"/>
          <w:b w:val="1"/>
          <w:bCs w:val="1"/>
          <w:color w:val="auto"/>
        </w:rPr>
        <w:t>Summarize……………………………………..3</w:t>
      </w:r>
    </w:p>
    <w:p>
      <w:pPr>
        <w:spacing w:after="0" w:line="106" w:lineRule="exact"/>
        <w:rPr>
          <w:sz w:val="20"/>
          <w:szCs w:val="20"/>
          <w:color w:val="auto"/>
        </w:rPr>
      </w:pPr>
    </w:p>
    <w:p>
      <w:pPr>
        <w:spacing w:after="0"/>
        <w:rPr>
          <w:sz w:val="20"/>
          <w:szCs w:val="20"/>
          <w:color w:val="auto"/>
        </w:rPr>
      </w:pPr>
      <w:r>
        <w:rPr>
          <w:rFonts w:ascii="Times New Roman" w:cs="Times New Roman" w:eastAsia="Times New Roman" w:hAnsi="Times New Roman"/>
          <w:sz w:val="44"/>
          <w:szCs w:val="44"/>
          <w:b w:val="1"/>
          <w:bCs w:val="1"/>
          <w:color w:val="auto"/>
        </w:rPr>
        <w:t>Operation process……………………..............4</w:t>
      </w:r>
    </w:p>
    <w:p>
      <w:pPr>
        <w:spacing w:after="0" w:line="118" w:lineRule="exact"/>
        <w:rPr>
          <w:sz w:val="20"/>
          <w:szCs w:val="20"/>
          <w:color w:val="auto"/>
        </w:rPr>
      </w:pPr>
    </w:p>
    <w:p>
      <w:pPr>
        <w:spacing w:after="0"/>
        <w:rPr>
          <w:sz w:val="20"/>
          <w:szCs w:val="20"/>
          <w:color w:val="auto"/>
        </w:rPr>
      </w:pPr>
      <w:r>
        <w:rPr>
          <w:rFonts w:ascii="Times New Roman" w:cs="Times New Roman" w:eastAsia="Times New Roman" w:hAnsi="Times New Roman"/>
          <w:sz w:val="44"/>
          <w:szCs w:val="44"/>
          <w:b w:val="1"/>
          <w:bCs w:val="1"/>
          <w:color w:val="auto"/>
        </w:rPr>
        <w:t>Operation step…………………………………5</w:t>
      </w:r>
    </w:p>
    <w:p>
      <w:pPr>
        <w:spacing w:after="0" w:line="118" w:lineRule="exact"/>
        <w:rPr>
          <w:sz w:val="20"/>
          <w:szCs w:val="20"/>
          <w:color w:val="auto"/>
        </w:rPr>
      </w:pPr>
    </w:p>
    <w:p>
      <w:pPr>
        <w:ind w:right="524"/>
        <w:spacing w:after="0" w:line="302" w:lineRule="auto"/>
        <w:rPr>
          <w:sz w:val="20"/>
          <w:szCs w:val="20"/>
          <w:color w:val="auto"/>
        </w:rPr>
      </w:pPr>
      <w:r>
        <w:rPr>
          <w:rFonts w:ascii="Times New Roman" w:cs="Times New Roman" w:eastAsia="Times New Roman" w:hAnsi="Times New Roman"/>
          <w:sz w:val="43"/>
          <w:szCs w:val="43"/>
          <w:b w:val="1"/>
          <w:bCs w:val="1"/>
          <w:color w:val="auto"/>
        </w:rPr>
        <w:t>Liquid crystal screen operation and display…6 Box diagram……………………………………9</w:t>
      </w:r>
    </w:p>
    <w:p>
      <w:pPr>
        <w:spacing w:after="0" w:line="4" w:lineRule="exact"/>
        <w:rPr>
          <w:sz w:val="20"/>
          <w:szCs w:val="20"/>
          <w:color w:val="auto"/>
        </w:rPr>
      </w:pPr>
    </w:p>
    <w:p>
      <w:pPr>
        <w:spacing w:after="0"/>
        <w:rPr>
          <w:sz w:val="20"/>
          <w:szCs w:val="20"/>
          <w:color w:val="auto"/>
        </w:rPr>
      </w:pPr>
      <w:r>
        <w:rPr>
          <w:rFonts w:ascii="Times New Roman" w:cs="Times New Roman" w:eastAsia="Times New Roman" w:hAnsi="Times New Roman"/>
          <w:sz w:val="44"/>
          <w:szCs w:val="44"/>
          <w:b w:val="1"/>
          <w:bCs w:val="1"/>
          <w:color w:val="auto"/>
        </w:rPr>
        <w:t>Accident analysis………………………………10</w:t>
      </w:r>
    </w:p>
    <w:p>
      <w:pPr>
        <w:spacing w:after="0" w:line="118" w:lineRule="exact"/>
        <w:rPr>
          <w:sz w:val="20"/>
          <w:szCs w:val="20"/>
          <w:color w:val="auto"/>
        </w:rPr>
      </w:pPr>
    </w:p>
    <w:p>
      <w:pPr>
        <w:spacing w:after="0"/>
        <w:rPr>
          <w:sz w:val="20"/>
          <w:szCs w:val="20"/>
          <w:color w:val="auto"/>
        </w:rPr>
      </w:pPr>
      <w:r>
        <w:rPr>
          <w:rFonts w:ascii="Times New Roman" w:cs="Times New Roman" w:eastAsia="Times New Roman" w:hAnsi="Times New Roman"/>
          <w:sz w:val="43"/>
          <w:szCs w:val="43"/>
          <w:b w:val="1"/>
          <w:bCs w:val="1"/>
          <w:color w:val="auto"/>
        </w:rPr>
        <w:t>Notice…………………………………………...10</w:t>
      </w:r>
    </w:p>
    <w:p>
      <w:pPr>
        <w:spacing w:after="0" w:line="130" w:lineRule="exact"/>
        <w:rPr>
          <w:sz w:val="20"/>
          <w:szCs w:val="20"/>
          <w:color w:val="auto"/>
        </w:rPr>
      </w:pPr>
    </w:p>
    <w:p>
      <w:pPr>
        <w:spacing w:after="0"/>
        <w:rPr>
          <w:sz w:val="20"/>
          <w:szCs w:val="20"/>
          <w:color w:val="auto"/>
        </w:rPr>
      </w:pPr>
      <w:r>
        <w:rPr>
          <w:rFonts w:ascii="Times New Roman" w:cs="Times New Roman" w:eastAsia="Times New Roman" w:hAnsi="Times New Roman"/>
          <w:sz w:val="43"/>
          <w:szCs w:val="43"/>
          <w:b w:val="1"/>
          <w:bCs w:val="1"/>
          <w:color w:val="auto"/>
        </w:rPr>
        <w:t>The Maintenance of the Batteries…………….11</w:t>
      </w:r>
    </w:p>
    <w:p>
      <w:pPr>
        <w:spacing w:after="0" w:line="130" w:lineRule="exact"/>
        <w:rPr>
          <w:sz w:val="20"/>
          <w:szCs w:val="20"/>
          <w:color w:val="auto"/>
        </w:rPr>
      </w:pPr>
    </w:p>
    <w:p>
      <w:pPr>
        <w:spacing w:after="0"/>
        <w:rPr>
          <w:sz w:val="20"/>
          <w:szCs w:val="20"/>
          <w:color w:val="auto"/>
        </w:rPr>
      </w:pPr>
      <w:r>
        <w:rPr>
          <w:rFonts w:ascii="Times New Roman" w:cs="Times New Roman" w:eastAsia="Times New Roman" w:hAnsi="Times New Roman"/>
          <w:sz w:val="44"/>
          <w:szCs w:val="44"/>
          <w:b w:val="1"/>
          <w:bCs w:val="1"/>
          <w:color w:val="auto"/>
        </w:rPr>
        <w:t>Wiring diagram………………………………..13</w:t>
      </w:r>
    </w:p>
    <w:p>
      <w:pPr>
        <w:spacing w:after="0" w:line="118" w:lineRule="exact"/>
        <w:rPr>
          <w:sz w:val="20"/>
          <w:szCs w:val="20"/>
          <w:color w:val="auto"/>
        </w:rPr>
      </w:pPr>
    </w:p>
    <w:p>
      <w:pPr>
        <w:spacing w:after="0"/>
        <w:rPr>
          <w:sz w:val="20"/>
          <w:szCs w:val="20"/>
          <w:color w:val="auto"/>
        </w:rPr>
      </w:pPr>
      <w:r>
        <w:rPr>
          <w:rFonts w:ascii="Times New Roman" w:cs="Times New Roman" w:eastAsia="Times New Roman" w:hAnsi="Times New Roman"/>
          <w:sz w:val="44"/>
          <w:szCs w:val="44"/>
          <w:b w:val="1"/>
          <w:bCs w:val="1"/>
          <w:color w:val="auto"/>
        </w:rPr>
        <w:t>Schematic diagram……………………………13</w:t>
      </w:r>
    </w:p>
    <w:p>
      <w:pPr>
        <w:spacing w:after="0" w:line="118" w:lineRule="exact"/>
        <w:rPr>
          <w:sz w:val="20"/>
          <w:szCs w:val="20"/>
          <w:color w:val="auto"/>
        </w:rPr>
      </w:pPr>
    </w:p>
    <w:p>
      <w:pPr>
        <w:spacing w:after="0"/>
        <w:rPr>
          <w:sz w:val="20"/>
          <w:szCs w:val="20"/>
          <w:color w:val="auto"/>
        </w:rPr>
      </w:pPr>
      <w:r>
        <w:rPr>
          <w:rFonts w:ascii="Times New Roman" w:cs="Times New Roman" w:eastAsia="Times New Roman" w:hAnsi="Times New Roman"/>
          <w:sz w:val="44"/>
          <w:szCs w:val="44"/>
          <w:b w:val="1"/>
          <w:bCs w:val="1"/>
          <w:color w:val="auto"/>
        </w:rPr>
        <w:t>Technical Parameters…………………………14</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jc w:val="center"/>
        <w:ind w:right="-295"/>
        <w:spacing w:after="0"/>
        <w:rPr>
          <w:sz w:val="20"/>
          <w:szCs w:val="20"/>
          <w:color w:val="auto"/>
        </w:rPr>
      </w:pPr>
      <w:r>
        <w:rPr>
          <w:rFonts w:ascii="Times New Roman" w:cs="Times New Roman" w:eastAsia="Times New Roman" w:hAnsi="Times New Roman"/>
          <w:sz w:val="18"/>
          <w:szCs w:val="18"/>
          <w:color w:val="auto"/>
        </w:rPr>
        <w:t>2</w:t>
      </w:r>
    </w:p>
    <w:p>
      <w:pPr>
        <w:sectPr>
          <w:pgSz w:w="11900" w:h="16840" w:orient="portrait"/>
          <w:cols w:equalWidth="0" w:num="1">
            <w:col w:w="9324"/>
          </w:cols>
          <w:pgMar w:left="1140" w:top="1099" w:right="1440" w:bottom="444" w:gutter="0" w:footer="0" w:header="0"/>
        </w:sectPr>
      </w:pPr>
    </w:p>
    <w:p>
      <w:pPr>
        <w:ind w:left="6"/>
        <w:spacing w:after="0" w:line="536" w:lineRule="exact"/>
        <w:rPr>
          <w:sz w:val="20"/>
          <w:szCs w:val="20"/>
          <w:color w:val="auto"/>
        </w:rPr>
      </w:pPr>
      <w:r>
        <w:rPr>
          <w:rFonts w:ascii="NSimSun" w:cs="NSimSun" w:eastAsia="NSimSun" w:hAnsi="NSimSun"/>
          <w:sz w:val="44"/>
          <w:szCs w:val="44"/>
          <w:b w:val="1"/>
          <w:bCs w:val="1"/>
          <w:color w:val="auto"/>
        </w:rPr>
        <w:t>Ⅰ</w:t>
      </w:r>
      <w:r>
        <w:rPr>
          <w:rFonts w:ascii="Times New Roman" w:cs="Times New Roman" w:eastAsia="Times New Roman" w:hAnsi="Times New Roman"/>
          <w:sz w:val="44"/>
          <w:szCs w:val="44"/>
          <w:b w:val="1"/>
          <w:bCs w:val="1"/>
          <w:color w:val="auto"/>
        </w:rPr>
        <w:t>Summarize</w:t>
      </w:r>
    </w:p>
    <w:p>
      <w:pPr>
        <w:spacing w:after="0" w:line="199" w:lineRule="exact"/>
        <w:rPr>
          <w:sz w:val="20"/>
          <w:szCs w:val="20"/>
          <w:color w:val="auto"/>
        </w:rPr>
      </w:pPr>
    </w:p>
    <w:p>
      <w:pPr>
        <w:jc w:val="both"/>
        <w:ind w:left="6"/>
        <w:spacing w:after="0" w:line="465" w:lineRule="auto"/>
        <w:rPr>
          <w:sz w:val="20"/>
          <w:szCs w:val="20"/>
          <w:color w:val="auto"/>
        </w:rPr>
      </w:pPr>
      <w:r>
        <w:rPr>
          <w:rFonts w:ascii="Times New Roman" w:cs="Times New Roman" w:eastAsia="Times New Roman" w:hAnsi="Times New Roman"/>
          <w:sz w:val="28"/>
          <w:szCs w:val="28"/>
          <w:color w:val="auto"/>
        </w:rPr>
        <w:t>ZKJ-B wind turbine auto-controller is special matched equipment with wind turbine. It commutates the AC that generated by wind turbine to DC and then charges to storage battery groups.</w:t>
      </w:r>
    </w:p>
    <w:p>
      <w:pPr>
        <w:spacing w:after="0" w:line="1" w:lineRule="exact"/>
        <w:rPr>
          <w:sz w:val="20"/>
          <w:szCs w:val="20"/>
          <w:color w:val="auto"/>
        </w:rPr>
      </w:pPr>
    </w:p>
    <w:p>
      <w:pPr>
        <w:jc w:val="both"/>
        <w:ind w:left="6"/>
        <w:spacing w:after="0" w:line="469" w:lineRule="auto"/>
        <w:rPr>
          <w:sz w:val="20"/>
          <w:szCs w:val="20"/>
          <w:color w:val="auto"/>
        </w:rPr>
      </w:pPr>
      <w:r>
        <w:rPr>
          <w:rFonts w:ascii="Times New Roman" w:cs="Times New Roman" w:eastAsia="Times New Roman" w:hAnsi="Times New Roman"/>
          <w:sz w:val="28"/>
          <w:szCs w:val="28"/>
          <w:color w:val="auto"/>
        </w:rPr>
        <w:t>ZKJ-B auto-controller with a beautiful appearance, simplify indication, easy operation, has an auto-protection function in case of battery converse connection; auto-shunt in case of heavy wind (unload). The wind turbine shut down automatically when the battery group voltage get to 125%; and startup automatically when the voltage drop to 108%. The key component adopts the high-efficient chip control, the complete machines is intelligent. This system is running safely, steadily, and reliably, working efficiently and have a long work life, which is proved by a large number of experiments.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1139190</wp:posOffset>
            </wp:positionH>
            <wp:positionV relativeFrom="paragraph">
              <wp:posOffset>-51435</wp:posOffset>
            </wp:positionV>
            <wp:extent cx="3841115" cy="3054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extLst>
                    </a:blip>
                    <a:srcRect/>
                    <a:stretch>
                      <a:fillRect/>
                    </a:stretch>
                  </pic:blipFill>
                  <pic:spPr bwMode="auto">
                    <a:xfrm>
                      <a:off x="0" y="0"/>
                      <a:ext cx="3841115" cy="305498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ind w:left="666" w:hanging="666"/>
        <w:spacing w:after="0"/>
        <w:tabs>
          <w:tab w:leader="none" w:pos="666" w:val="left"/>
        </w:tabs>
        <w:numPr>
          <w:ilvl w:val="0"/>
          <w:numId w:val="1"/>
        </w:numPr>
        <w:rPr>
          <w:rFonts w:ascii="SimSun" w:cs="SimSun" w:eastAsia="SimSun" w:hAnsi="SimSun"/>
          <w:sz w:val="44"/>
          <w:szCs w:val="44"/>
          <w:b w:val="1"/>
          <w:bCs w:val="1"/>
          <w:color w:val="auto"/>
        </w:rPr>
      </w:pPr>
      <w:r>
        <w:rPr>
          <w:rFonts w:ascii="Times New Roman" w:cs="Times New Roman" w:eastAsia="Times New Roman" w:hAnsi="Times New Roman"/>
          <w:sz w:val="44"/>
          <w:szCs w:val="44"/>
          <w:b w:val="1"/>
          <w:bCs w:val="1"/>
          <w:color w:val="auto"/>
        </w:rPr>
        <w:t>Operation process</w:t>
      </w:r>
    </w:p>
    <w:p>
      <w:pPr>
        <w:spacing w:after="0" w:line="200" w:lineRule="exact"/>
        <w:rPr>
          <w:sz w:val="20"/>
          <w:szCs w:val="20"/>
          <w:color w:val="auto"/>
        </w:rPr>
      </w:pPr>
    </w:p>
    <w:p>
      <w:pPr>
        <w:ind w:left="286" w:hanging="286"/>
        <w:spacing w:after="0"/>
        <w:tabs>
          <w:tab w:leader="none" w:pos="286" w:val="left"/>
        </w:tabs>
        <w:numPr>
          <w:ilvl w:val="0"/>
          <w:numId w:val="2"/>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Out-linked wire</w:t>
      </w:r>
    </w:p>
    <w:p>
      <w:pPr>
        <w:spacing w:after="0" w:line="298" w:lineRule="exact"/>
        <w:rPr>
          <w:rFonts w:ascii="Times New Roman" w:cs="Times New Roman" w:eastAsia="Times New Roman" w:hAnsi="Times New Roman"/>
          <w:sz w:val="28"/>
          <w:szCs w:val="28"/>
          <w:b w:val="1"/>
          <w:bCs w:val="1"/>
          <w:color w:val="auto"/>
        </w:rPr>
      </w:pPr>
    </w:p>
    <w:p>
      <w:pPr>
        <w:ind w:left="286"/>
        <w:spacing w:after="0" w:line="311" w:lineRule="exact"/>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4"/>
          <w:szCs w:val="24"/>
          <w:color w:val="auto"/>
        </w:rPr>
        <w:t>1</w:t>
      </w:r>
      <w:r>
        <w:rPr>
          <w:rFonts w:ascii="SimSun" w:cs="SimSun" w:eastAsia="SimSun" w:hAnsi="SimSun"/>
          <w:sz w:val="24"/>
          <w:szCs w:val="24"/>
          <w:color w:val="auto"/>
        </w:rPr>
        <w:t>）</w:t>
      </w:r>
      <w:r>
        <w:rPr>
          <w:rFonts w:ascii="Times New Roman" w:cs="Times New Roman" w:eastAsia="Times New Roman" w:hAnsi="Times New Roman"/>
          <w:sz w:val="27"/>
          <w:szCs w:val="27"/>
          <w:color w:val="auto"/>
        </w:rPr>
        <w:t>. Connect the “+” &amp; “-”poles of storage battery separately to the back panel’s</w:t>
      </w:r>
    </w:p>
    <w:p>
      <w:pPr>
        <w:spacing w:after="0" w:line="325" w:lineRule="exact"/>
        <w:rPr>
          <w:sz w:val="20"/>
          <w:szCs w:val="20"/>
          <w:color w:val="auto"/>
        </w:rPr>
      </w:pPr>
    </w:p>
    <w:p>
      <w:pPr>
        <w:jc w:val="center"/>
        <w:ind w:right="-5"/>
        <w:spacing w:after="0"/>
        <w:rPr>
          <w:sz w:val="20"/>
          <w:szCs w:val="20"/>
          <w:color w:val="auto"/>
        </w:rPr>
      </w:pPr>
      <w:r>
        <w:rPr>
          <w:rFonts w:ascii="Times New Roman" w:cs="Times New Roman" w:eastAsia="Times New Roman" w:hAnsi="Times New Roman"/>
          <w:sz w:val="18"/>
          <w:szCs w:val="18"/>
          <w:color w:val="auto"/>
        </w:rPr>
        <w:t>3</w:t>
      </w:r>
    </w:p>
    <w:p>
      <w:pPr>
        <w:sectPr>
          <w:pgSz w:w="11900" w:h="16840" w:orient="portrait"/>
          <w:cols w:equalWidth="0" w:num="1">
            <w:col w:w="9646"/>
          </w:cols>
          <w:pgMar w:left="1134" w:top="1153" w:right="1124" w:bottom="444" w:gutter="0" w:footer="0" w:header="0"/>
        </w:sectPr>
      </w:pPr>
    </w:p>
    <w:p>
      <w:pPr>
        <w:ind w:left="540"/>
        <w:spacing w:after="0"/>
        <w:rPr>
          <w:sz w:val="20"/>
          <w:szCs w:val="20"/>
          <w:color w:val="auto"/>
        </w:rPr>
      </w:pPr>
      <w:r>
        <w:rPr>
          <w:rFonts w:ascii="Times New Roman" w:cs="Times New Roman" w:eastAsia="Times New Roman" w:hAnsi="Times New Roman"/>
          <w:sz w:val="28"/>
          <w:szCs w:val="28"/>
          <w:color w:val="auto"/>
        </w:rPr>
        <w:t>battery “+” &amp; “-” poles (or terminal blocks) of the charge controller.</w:t>
      </w:r>
    </w:p>
    <w:p>
      <w:pPr>
        <w:spacing w:after="0" w:line="302" w:lineRule="exact"/>
        <w:rPr>
          <w:sz w:val="20"/>
          <w:szCs w:val="20"/>
          <w:color w:val="auto"/>
        </w:rPr>
      </w:pPr>
    </w:p>
    <w:p>
      <w:pPr>
        <w:jc w:val="center"/>
        <w:ind w:right="-239"/>
        <w:spacing w:after="0"/>
        <w:rPr>
          <w:sz w:val="20"/>
          <w:szCs w:val="20"/>
          <w:color w:val="auto"/>
        </w:rPr>
      </w:pPr>
      <w:r>
        <w:rPr>
          <w:rFonts w:ascii="Times New Roman" w:cs="Times New Roman" w:eastAsia="Times New Roman" w:hAnsi="Times New Roman"/>
          <w:sz w:val="28"/>
          <w:szCs w:val="28"/>
          <w:b w:val="1"/>
          <w:bCs w:val="1"/>
          <w:color w:val="auto"/>
        </w:rPr>
        <w:t>Take strict precautions against wrong polarity connection or short circuit.</w:t>
      </w:r>
    </w:p>
    <w:p>
      <w:pPr>
        <w:spacing w:after="0" w:line="302" w:lineRule="exact"/>
        <w:rPr>
          <w:sz w:val="20"/>
          <w:szCs w:val="20"/>
          <w:color w:val="auto"/>
        </w:rPr>
      </w:pPr>
    </w:p>
    <w:p>
      <w:pPr>
        <w:ind w:left="540" w:hanging="258"/>
        <w:spacing w:after="0" w:line="495" w:lineRule="exact"/>
        <w:rPr>
          <w:sz w:val="20"/>
          <w:szCs w:val="20"/>
          <w:color w:val="auto"/>
        </w:rPr>
      </w:pPr>
      <w:r>
        <w:rPr>
          <w:rFonts w:ascii="Times New Roman" w:cs="Times New Roman" w:eastAsia="Times New Roman" w:hAnsi="Times New Roman"/>
          <w:sz w:val="28"/>
          <w:szCs w:val="28"/>
          <w:color w:val="auto"/>
        </w:rPr>
        <w:t>2</w:t>
      </w:r>
      <w:r>
        <w:rPr>
          <w:rFonts w:ascii="SimSun" w:cs="SimSun" w:eastAsia="SimSun" w:hAnsi="SimSun"/>
          <w:sz w:val="28"/>
          <w:szCs w:val="28"/>
          <w:color w:val="auto"/>
        </w:rPr>
        <w:t>）</w:t>
      </w:r>
      <w:r>
        <w:rPr>
          <w:rFonts w:ascii="Times New Roman" w:cs="Times New Roman" w:eastAsia="Times New Roman" w:hAnsi="Times New Roman"/>
          <w:sz w:val="28"/>
          <w:szCs w:val="28"/>
          <w:color w:val="auto"/>
        </w:rPr>
        <w:t>. Connect 3-phase output wires of wind turbine separately with the connectors on the controller’s back panel (No order among A.B.C)</w:t>
      </w:r>
    </w:p>
    <w:p>
      <w:pPr>
        <w:spacing w:after="0" w:line="260" w:lineRule="exact"/>
        <w:rPr>
          <w:sz w:val="20"/>
          <w:szCs w:val="20"/>
          <w:color w:val="auto"/>
        </w:rPr>
      </w:pPr>
    </w:p>
    <w:p>
      <w:pPr>
        <w:ind w:left="540" w:hanging="269"/>
        <w:spacing w:after="0" w:line="495" w:lineRule="exact"/>
        <w:rPr>
          <w:sz w:val="20"/>
          <w:szCs w:val="20"/>
          <w:color w:val="auto"/>
        </w:rPr>
      </w:pPr>
      <w:r>
        <w:rPr>
          <w:rFonts w:ascii="Times New Roman" w:cs="Times New Roman" w:eastAsia="Times New Roman" w:hAnsi="Times New Roman"/>
          <w:sz w:val="28"/>
          <w:szCs w:val="28"/>
          <w:color w:val="auto"/>
        </w:rPr>
        <w:t>3</w:t>
      </w:r>
      <w:r>
        <w:rPr>
          <w:rFonts w:ascii="SimSun" w:cs="SimSun" w:eastAsia="SimSun" w:hAnsi="SimSun"/>
          <w:sz w:val="28"/>
          <w:szCs w:val="28"/>
          <w:color w:val="auto"/>
        </w:rPr>
        <w:t>）</w:t>
      </w:r>
      <w:r>
        <w:rPr>
          <w:rFonts w:ascii="Times New Roman" w:cs="Times New Roman" w:eastAsia="Times New Roman" w:hAnsi="Times New Roman"/>
          <w:sz w:val="28"/>
          <w:szCs w:val="28"/>
          <w:color w:val="auto"/>
        </w:rPr>
        <w:t>. Connect the shunt (unload) of the turbine with a, b, c terminal blocks on the back of the controller separately.</w:t>
      </w:r>
    </w:p>
    <w:p>
      <w:pPr>
        <w:spacing w:after="0" w:line="260" w:lineRule="exact"/>
        <w:rPr>
          <w:sz w:val="20"/>
          <w:szCs w:val="20"/>
          <w:color w:val="auto"/>
        </w:rPr>
      </w:pPr>
    </w:p>
    <w:p>
      <w:pPr>
        <w:ind w:left="540" w:hanging="269"/>
        <w:spacing w:after="0" w:line="495" w:lineRule="exact"/>
        <w:rPr>
          <w:sz w:val="20"/>
          <w:szCs w:val="20"/>
          <w:color w:val="auto"/>
        </w:rPr>
      </w:pPr>
      <w:r>
        <w:rPr>
          <w:rFonts w:ascii="Times New Roman" w:cs="Times New Roman" w:eastAsia="Times New Roman" w:hAnsi="Times New Roman"/>
          <w:sz w:val="28"/>
          <w:szCs w:val="28"/>
          <w:color w:val="auto"/>
        </w:rPr>
        <w:t>4</w:t>
      </w:r>
      <w:r>
        <w:rPr>
          <w:rFonts w:ascii="SimSun" w:cs="SimSun" w:eastAsia="SimSun" w:hAnsi="SimSun"/>
          <w:sz w:val="28"/>
          <w:szCs w:val="28"/>
          <w:color w:val="auto"/>
        </w:rPr>
        <w:t>）</w:t>
      </w:r>
      <w:r>
        <w:rPr>
          <w:rFonts w:ascii="Times New Roman" w:cs="Times New Roman" w:eastAsia="Times New Roman" w:hAnsi="Times New Roman"/>
          <w:sz w:val="28"/>
          <w:szCs w:val="28"/>
          <w:color w:val="auto"/>
        </w:rPr>
        <w:t>. Connect the “+” &amp; “-”poles of solar separately to the back panel’s solar “+” &amp; “-” poles (or terminal blocks) of the charge controller.</w:t>
      </w:r>
    </w:p>
    <w:p>
      <w:pPr>
        <w:spacing w:after="0" w:line="259"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b w:val="1"/>
          <w:bCs w:val="1"/>
          <w:color w:val="auto"/>
        </w:rPr>
        <w:t>2. Caution: When the poles are wrongly connected, blowout, reversed indicator</w:t>
      </w:r>
    </w:p>
    <w:p>
      <w:pPr>
        <w:spacing w:after="0" w:line="302"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8"/>
          <w:szCs w:val="28"/>
          <w:b w:val="1"/>
          <w:bCs w:val="1"/>
          <w:color w:val="auto"/>
        </w:rPr>
        <w:t>will shine.</w:t>
      </w:r>
    </w:p>
    <w:p>
      <w:pPr>
        <w:spacing w:after="0" w:line="302" w:lineRule="exact"/>
        <w:rPr>
          <w:sz w:val="20"/>
          <w:szCs w:val="20"/>
          <w:color w:val="auto"/>
        </w:rPr>
      </w:pPr>
    </w:p>
    <w:p>
      <w:pPr>
        <w:jc w:val="both"/>
        <w:ind w:left="220"/>
        <w:spacing w:after="0" w:line="538" w:lineRule="exact"/>
        <w:rPr>
          <w:sz w:val="20"/>
          <w:szCs w:val="20"/>
          <w:color w:val="auto"/>
        </w:rPr>
      </w:pPr>
      <w:r>
        <w:rPr>
          <w:rFonts w:ascii="Times New Roman" w:cs="Times New Roman" w:eastAsia="Times New Roman" w:hAnsi="Times New Roman"/>
          <w:sz w:val="28"/>
          <w:szCs w:val="28"/>
          <w:color w:val="auto"/>
        </w:rPr>
        <w:t>1</w:t>
      </w:r>
      <w:r>
        <w:rPr>
          <w:rFonts w:ascii="SimSun" w:cs="SimSun" w:eastAsia="SimSun" w:hAnsi="SimSun"/>
          <w:sz w:val="28"/>
          <w:szCs w:val="28"/>
          <w:color w:val="auto"/>
        </w:rPr>
        <w:t>）</w:t>
      </w:r>
      <w:r>
        <w:rPr>
          <w:rFonts w:ascii="Times New Roman" w:cs="Times New Roman" w:eastAsia="Times New Roman" w:hAnsi="Times New Roman"/>
          <w:sz w:val="28"/>
          <w:szCs w:val="28"/>
          <w:color w:val="auto"/>
        </w:rPr>
        <w:t>When the battery’s voltage is lower than the discharging bottom limit (see the details in the attached form), the shortage indicator shines, it reminds the user that it is in the discharging lower limit and needs charge.</w:t>
      </w:r>
    </w:p>
    <w:p>
      <w:pPr>
        <w:spacing w:after="0" w:line="260" w:lineRule="exact"/>
        <w:rPr>
          <w:sz w:val="20"/>
          <w:szCs w:val="20"/>
          <w:color w:val="auto"/>
        </w:rPr>
      </w:pPr>
    </w:p>
    <w:p>
      <w:pPr>
        <w:jc w:val="both"/>
        <w:ind w:left="220"/>
        <w:spacing w:after="0" w:line="495" w:lineRule="exact"/>
        <w:rPr>
          <w:sz w:val="20"/>
          <w:szCs w:val="20"/>
          <w:color w:val="auto"/>
        </w:rPr>
      </w:pPr>
      <w:r>
        <w:rPr>
          <w:rFonts w:ascii="Times New Roman" w:cs="Times New Roman" w:eastAsia="Times New Roman" w:hAnsi="Times New Roman"/>
          <w:sz w:val="28"/>
          <w:szCs w:val="28"/>
          <w:color w:val="auto"/>
        </w:rPr>
        <w:t>2</w:t>
      </w:r>
      <w:r>
        <w:rPr>
          <w:rFonts w:ascii="SimSun" w:cs="SimSun" w:eastAsia="SimSun" w:hAnsi="SimSun"/>
          <w:sz w:val="28"/>
          <w:szCs w:val="28"/>
          <w:color w:val="auto"/>
        </w:rPr>
        <w:t>）</w:t>
      </w:r>
      <w:r>
        <w:rPr>
          <w:rFonts w:ascii="Times New Roman" w:cs="Times New Roman" w:eastAsia="Times New Roman" w:hAnsi="Times New Roman"/>
          <w:sz w:val="28"/>
          <w:szCs w:val="28"/>
          <w:color w:val="auto"/>
        </w:rPr>
        <w:t>When the charging fuse breaks, the charging fuse indicator will shine to remind the user to change the fuse.</w:t>
      </w:r>
    </w:p>
    <w:p>
      <w:pPr>
        <w:spacing w:after="0" w:line="260" w:lineRule="exact"/>
        <w:rPr>
          <w:sz w:val="20"/>
          <w:szCs w:val="20"/>
          <w:color w:val="auto"/>
        </w:rPr>
      </w:pPr>
    </w:p>
    <w:p>
      <w:pPr>
        <w:jc w:val="both"/>
        <w:ind w:left="220"/>
        <w:spacing w:after="0" w:line="558" w:lineRule="exact"/>
        <w:rPr>
          <w:sz w:val="20"/>
          <w:szCs w:val="20"/>
          <w:color w:val="auto"/>
        </w:rPr>
      </w:pPr>
      <w:r>
        <w:rPr>
          <w:rFonts w:ascii="Times New Roman" w:cs="Times New Roman" w:eastAsia="Times New Roman" w:hAnsi="Times New Roman"/>
          <w:sz w:val="28"/>
          <w:szCs w:val="28"/>
          <w:color w:val="auto"/>
        </w:rPr>
        <w:t>3</w:t>
      </w:r>
      <w:r>
        <w:rPr>
          <w:rFonts w:ascii="SimSun" w:cs="SimSun" w:eastAsia="SimSun" w:hAnsi="SimSun"/>
          <w:sz w:val="28"/>
          <w:szCs w:val="28"/>
          <w:color w:val="auto"/>
        </w:rPr>
        <w:t>）</w:t>
      </w:r>
      <w:r>
        <w:rPr>
          <w:rFonts w:ascii="Times New Roman" w:cs="Times New Roman" w:eastAsia="Times New Roman" w:hAnsi="Times New Roman"/>
          <w:sz w:val="28"/>
          <w:szCs w:val="28"/>
          <w:color w:val="auto"/>
        </w:rPr>
        <w:t>When the wind turbine is working, it is not allowed to open or change the fuse, so as to avoid the user from being hurt or damage the machine. When user change the fuse, the wind turbine should in brake state, shut off all the switches, braking the connection of the battery and then check or change the fuse.</w:t>
      </w:r>
    </w:p>
    <w:p>
      <w:pPr>
        <w:spacing w:after="0" w:line="264" w:lineRule="exact"/>
        <w:rPr>
          <w:sz w:val="20"/>
          <w:szCs w:val="20"/>
          <w:color w:val="auto"/>
        </w:rPr>
      </w:pPr>
    </w:p>
    <w:p>
      <w:pPr>
        <w:jc w:val="both"/>
        <w:ind w:left="220"/>
        <w:spacing w:after="0" w:line="538" w:lineRule="exact"/>
        <w:rPr>
          <w:sz w:val="20"/>
          <w:szCs w:val="20"/>
          <w:color w:val="auto"/>
        </w:rPr>
      </w:pPr>
      <w:r>
        <w:rPr>
          <w:rFonts w:ascii="Times New Roman" w:cs="Times New Roman" w:eastAsia="Times New Roman" w:hAnsi="Times New Roman"/>
          <w:sz w:val="28"/>
          <w:szCs w:val="28"/>
          <w:color w:val="auto"/>
        </w:rPr>
        <w:t>4</w:t>
      </w:r>
      <w:r>
        <w:rPr>
          <w:rFonts w:ascii="SimSun" w:cs="SimSun" w:eastAsia="SimSun" w:hAnsi="SimSun"/>
          <w:sz w:val="28"/>
          <w:szCs w:val="28"/>
          <w:color w:val="auto"/>
        </w:rPr>
        <w:t>）</w:t>
      </w:r>
      <w:r>
        <w:rPr>
          <w:rFonts w:ascii="Times New Roman" w:cs="Times New Roman" w:eastAsia="Times New Roman" w:hAnsi="Times New Roman"/>
          <w:sz w:val="28"/>
          <w:szCs w:val="28"/>
          <w:color w:val="auto"/>
        </w:rPr>
        <w:t>When the wind speed is too high or the storage battery is close to enough charging, the shunting boxes works and the shunt indicator shine. At this moment the wind turbine continue charge little electric current into battery.</w:t>
      </w:r>
    </w:p>
    <w:p>
      <w:pPr>
        <w:spacing w:after="0" w:line="260" w:lineRule="exact"/>
        <w:rPr>
          <w:sz w:val="20"/>
          <w:szCs w:val="20"/>
          <w:color w:val="auto"/>
        </w:rPr>
      </w:pPr>
    </w:p>
    <w:p>
      <w:pPr>
        <w:ind w:left="300"/>
        <w:spacing w:after="0" w:line="341" w:lineRule="exact"/>
        <w:rPr>
          <w:sz w:val="20"/>
          <w:szCs w:val="20"/>
          <w:color w:val="auto"/>
        </w:rPr>
      </w:pPr>
      <w:r>
        <w:rPr>
          <w:rFonts w:ascii="Times New Roman" w:cs="Times New Roman" w:eastAsia="Times New Roman" w:hAnsi="Times New Roman"/>
          <w:sz w:val="28"/>
          <w:szCs w:val="28"/>
          <w:color w:val="auto"/>
        </w:rPr>
        <w:t>5</w:t>
      </w:r>
      <w:r>
        <w:rPr>
          <w:rFonts w:ascii="SimSun" w:cs="SimSun" w:eastAsia="SimSun" w:hAnsi="SimSun"/>
          <w:sz w:val="28"/>
          <w:szCs w:val="28"/>
          <w:color w:val="auto"/>
        </w:rPr>
        <w:t>）</w:t>
      </w:r>
      <w:r>
        <w:rPr>
          <w:rFonts w:ascii="Times New Roman" w:cs="Times New Roman" w:eastAsia="Times New Roman" w:hAnsi="Times New Roman"/>
          <w:sz w:val="28"/>
          <w:szCs w:val="28"/>
          <w:color w:val="auto"/>
        </w:rPr>
        <w:t>When the battery is sufficiently charged and the voltage get to125%, the wind</w:t>
      </w:r>
    </w:p>
    <w:p>
      <w:pPr>
        <w:spacing w:after="0" w:line="29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w:t>
      </w:r>
    </w:p>
    <w:p>
      <w:pPr>
        <w:sectPr>
          <w:pgSz w:w="11900" w:h="16840" w:orient="portrait"/>
          <w:cols w:equalWidth="0" w:num="1">
            <w:col w:w="9640"/>
          </w:cols>
          <w:pgMar w:left="1140" w:top="1264" w:right="1124" w:bottom="444" w:gutter="0" w:footer="0" w:header="0"/>
        </w:sectPr>
      </w:pPr>
    </w:p>
    <w:p>
      <w:pPr>
        <w:jc w:val="both"/>
        <w:ind w:left="306"/>
        <w:spacing w:after="0" w:line="465" w:lineRule="auto"/>
        <w:rPr>
          <w:sz w:val="20"/>
          <w:szCs w:val="20"/>
          <w:color w:val="auto"/>
        </w:rPr>
      </w:pPr>
      <w:r>
        <w:rPr>
          <w:rFonts w:ascii="Times New Roman" w:cs="Times New Roman" w:eastAsia="Times New Roman" w:hAnsi="Times New Roman"/>
          <w:sz w:val="28"/>
          <w:szCs w:val="28"/>
          <w:color w:val="auto"/>
        </w:rPr>
        <w:t>turbine will automatically stop charging and the stop indicator will shine at the same time. There is no indication for the Ampere Meter. When the battery voltage drop to 108% of the rated voltage, the stop indicator and shunt indicator will quench and the wind turbine will resume to work and then charge to the battery automatically.</w:t>
      </w:r>
    </w:p>
    <w:p>
      <w:pPr>
        <w:spacing w:after="0" w:line="1" w:lineRule="exact"/>
        <w:rPr>
          <w:sz w:val="20"/>
          <w:szCs w:val="20"/>
          <w:color w:val="auto"/>
        </w:rPr>
      </w:pPr>
    </w:p>
    <w:p>
      <w:pPr>
        <w:ind w:left="6"/>
        <w:spacing w:after="0"/>
        <w:rPr>
          <w:sz w:val="20"/>
          <w:szCs w:val="20"/>
          <w:color w:val="auto"/>
        </w:rPr>
      </w:pPr>
      <w:r>
        <w:rPr>
          <w:rFonts w:ascii="Times New Roman" w:cs="Times New Roman" w:eastAsia="Times New Roman" w:hAnsi="Times New Roman"/>
          <w:sz w:val="28"/>
          <w:szCs w:val="28"/>
          <w:b w:val="1"/>
          <w:bCs w:val="1"/>
          <w:color w:val="auto"/>
        </w:rPr>
        <w:t>3. Manual brake switch</w:t>
      </w:r>
    </w:p>
    <w:p>
      <w:pPr>
        <w:spacing w:after="0" w:line="302" w:lineRule="exact"/>
        <w:rPr>
          <w:sz w:val="20"/>
          <w:szCs w:val="20"/>
          <w:color w:val="auto"/>
        </w:rPr>
      </w:pPr>
    </w:p>
    <w:p>
      <w:pPr>
        <w:jc w:val="both"/>
        <w:ind w:left="226"/>
        <w:spacing w:after="0" w:line="558" w:lineRule="exact"/>
        <w:rPr>
          <w:sz w:val="20"/>
          <w:szCs w:val="20"/>
          <w:color w:val="auto"/>
        </w:rPr>
      </w:pPr>
      <w:r>
        <w:rPr>
          <w:rFonts w:ascii="Times New Roman" w:cs="Times New Roman" w:eastAsia="Times New Roman" w:hAnsi="Times New Roman"/>
          <w:sz w:val="28"/>
          <w:szCs w:val="28"/>
          <w:color w:val="auto"/>
        </w:rPr>
        <w:t>1</w:t>
      </w:r>
      <w:r>
        <w:rPr>
          <w:rFonts w:ascii="SimSun" w:cs="SimSun" w:eastAsia="SimSun" w:hAnsi="SimSun"/>
          <w:sz w:val="28"/>
          <w:szCs w:val="28"/>
          <w:color w:val="auto"/>
        </w:rPr>
        <w:t>）</w:t>
      </w:r>
      <w:r>
        <w:rPr>
          <w:rFonts w:ascii="Times New Roman" w:cs="Times New Roman" w:eastAsia="Times New Roman" w:hAnsi="Times New Roman"/>
          <w:sz w:val="28"/>
          <w:szCs w:val="28"/>
          <w:color w:val="auto"/>
        </w:rPr>
        <w:t>After connected the storage battery correctly, press the button to “RUN” position on the side panels, the turbine is under the condition of automatic working. (Small power controller with this equipment, larger power charger controller user will self-provided to install)</w:t>
      </w:r>
    </w:p>
    <w:p>
      <w:pPr>
        <w:spacing w:after="0" w:line="264" w:lineRule="exact"/>
        <w:rPr>
          <w:sz w:val="20"/>
          <w:szCs w:val="20"/>
          <w:color w:val="auto"/>
        </w:rPr>
      </w:pPr>
    </w:p>
    <w:p>
      <w:pPr>
        <w:jc w:val="both"/>
        <w:ind w:left="226"/>
        <w:spacing w:after="0" w:line="495" w:lineRule="exact"/>
        <w:rPr>
          <w:sz w:val="20"/>
          <w:szCs w:val="20"/>
          <w:color w:val="auto"/>
        </w:rPr>
      </w:pPr>
      <w:r>
        <w:rPr>
          <w:rFonts w:ascii="Times New Roman" w:cs="Times New Roman" w:eastAsia="Times New Roman" w:hAnsi="Times New Roman"/>
          <w:sz w:val="28"/>
          <w:szCs w:val="28"/>
          <w:color w:val="auto"/>
        </w:rPr>
        <w:t>2</w:t>
      </w:r>
      <w:r>
        <w:rPr>
          <w:rFonts w:ascii="SimSun" w:cs="SimSun" w:eastAsia="SimSun" w:hAnsi="SimSun"/>
          <w:sz w:val="28"/>
          <w:szCs w:val="28"/>
          <w:color w:val="auto"/>
        </w:rPr>
        <w:t>）</w:t>
      </w:r>
      <w:r>
        <w:rPr>
          <w:rFonts w:ascii="Times New Roman" w:cs="Times New Roman" w:eastAsia="Times New Roman" w:hAnsi="Times New Roman"/>
          <w:sz w:val="28"/>
          <w:szCs w:val="28"/>
          <w:color w:val="auto"/>
        </w:rPr>
        <w:t>Press the wind turbine button to “STOP” position when without using this machine.</w:t>
      </w:r>
    </w:p>
    <w:p>
      <w:pPr>
        <w:spacing w:after="0" w:line="260" w:lineRule="exact"/>
        <w:rPr>
          <w:sz w:val="20"/>
          <w:szCs w:val="20"/>
          <w:color w:val="auto"/>
        </w:rPr>
      </w:pPr>
    </w:p>
    <w:p>
      <w:pPr>
        <w:jc w:val="both"/>
        <w:ind w:left="226"/>
        <w:spacing w:after="0" w:line="495" w:lineRule="exact"/>
        <w:rPr>
          <w:sz w:val="20"/>
          <w:szCs w:val="20"/>
          <w:color w:val="auto"/>
        </w:rPr>
      </w:pPr>
      <w:r>
        <w:rPr>
          <w:rFonts w:ascii="Times New Roman" w:cs="Times New Roman" w:eastAsia="Times New Roman" w:hAnsi="Times New Roman"/>
          <w:sz w:val="28"/>
          <w:szCs w:val="28"/>
          <w:color w:val="auto"/>
        </w:rPr>
        <w:t>3</w:t>
      </w:r>
      <w:r>
        <w:rPr>
          <w:rFonts w:ascii="SimSun" w:cs="SimSun" w:eastAsia="SimSun" w:hAnsi="SimSun"/>
          <w:sz w:val="28"/>
          <w:szCs w:val="28"/>
          <w:color w:val="auto"/>
        </w:rPr>
        <w:t>）</w:t>
      </w:r>
      <w:r>
        <w:rPr>
          <w:rFonts w:ascii="Times New Roman" w:cs="Times New Roman" w:eastAsia="Times New Roman" w:hAnsi="Times New Roman"/>
          <w:sz w:val="28"/>
          <w:szCs w:val="28"/>
          <w:color w:val="auto"/>
        </w:rPr>
        <w:t>It is forbidden to operate the manual breaking switch when the wind turbine is working.</w:t>
      </w:r>
    </w:p>
    <w:p>
      <w:pPr>
        <w:spacing w:after="0" w:line="148" w:lineRule="exact"/>
        <w:rPr>
          <w:sz w:val="20"/>
          <w:szCs w:val="20"/>
          <w:color w:val="auto"/>
        </w:rPr>
      </w:pPr>
    </w:p>
    <w:p>
      <w:pPr>
        <w:ind w:left="666" w:hanging="666"/>
        <w:spacing w:after="0"/>
        <w:tabs>
          <w:tab w:leader="none" w:pos="666" w:val="left"/>
        </w:tabs>
        <w:numPr>
          <w:ilvl w:val="0"/>
          <w:numId w:val="3"/>
        </w:numPr>
        <w:rPr>
          <w:rFonts w:ascii="SimSun" w:cs="SimSun" w:eastAsia="SimSun" w:hAnsi="SimSun"/>
          <w:sz w:val="44"/>
          <w:szCs w:val="44"/>
          <w:b w:val="1"/>
          <w:bCs w:val="1"/>
          <w:color w:val="auto"/>
        </w:rPr>
      </w:pPr>
      <w:r>
        <w:rPr>
          <w:rFonts w:ascii="Times New Roman" w:cs="Times New Roman" w:eastAsia="Times New Roman" w:hAnsi="Times New Roman"/>
          <w:sz w:val="44"/>
          <w:szCs w:val="44"/>
          <w:b w:val="1"/>
          <w:bCs w:val="1"/>
          <w:color w:val="auto"/>
        </w:rPr>
        <w:t>Operation step</w:t>
      </w:r>
    </w:p>
    <w:p>
      <w:pPr>
        <w:spacing w:after="0" w:line="284" w:lineRule="exact"/>
        <w:rPr>
          <w:sz w:val="20"/>
          <w:szCs w:val="20"/>
          <w:color w:val="auto"/>
        </w:rPr>
      </w:pPr>
    </w:p>
    <w:p>
      <w:pPr>
        <w:ind w:left="286" w:hanging="286"/>
        <w:spacing w:after="0"/>
        <w:tabs>
          <w:tab w:leader="none" w:pos="286" w:val="left"/>
        </w:tabs>
        <w:numPr>
          <w:ilvl w:val="0"/>
          <w:numId w:val="4"/>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30"/>
          <w:szCs w:val="30"/>
          <w:b w:val="1"/>
          <w:bCs w:val="1"/>
          <w:color w:val="auto"/>
        </w:rPr>
        <w:t>When installing or regular maintaining the special power supply for the</w:t>
      </w:r>
    </w:p>
    <w:p>
      <w:pPr>
        <w:spacing w:after="0" w:line="345" w:lineRule="exact"/>
        <w:rPr>
          <w:sz w:val="20"/>
          <w:szCs w:val="20"/>
          <w:color w:val="auto"/>
        </w:rPr>
      </w:pPr>
    </w:p>
    <w:p>
      <w:pPr>
        <w:ind w:left="6"/>
        <w:spacing w:after="0"/>
        <w:rPr>
          <w:sz w:val="20"/>
          <w:szCs w:val="20"/>
          <w:color w:val="auto"/>
        </w:rPr>
      </w:pPr>
      <w:r>
        <w:rPr>
          <w:rFonts w:ascii="Times New Roman" w:cs="Times New Roman" w:eastAsia="Times New Roman" w:hAnsi="Times New Roman"/>
          <w:sz w:val="30"/>
          <w:szCs w:val="30"/>
          <w:b w:val="1"/>
          <w:bCs w:val="1"/>
          <w:color w:val="auto"/>
        </w:rPr>
        <w:t>wind turbine, you should follow the below operation steps.</w:t>
      </w:r>
    </w:p>
    <w:p>
      <w:pPr>
        <w:spacing w:after="0" w:line="155" w:lineRule="exact"/>
        <w:rPr>
          <w:sz w:val="20"/>
          <w:szCs w:val="20"/>
          <w:color w:val="auto"/>
        </w:rPr>
      </w:pPr>
    </w:p>
    <w:p>
      <w:pPr>
        <w:ind w:left="6"/>
        <w:spacing w:after="0" w:line="496" w:lineRule="exact"/>
        <w:rPr>
          <w:sz w:val="20"/>
          <w:szCs w:val="20"/>
          <w:color w:val="auto"/>
        </w:rPr>
      </w:pPr>
      <w:r>
        <w:rPr>
          <w:rFonts w:ascii="Times New Roman" w:cs="Times New Roman" w:eastAsia="Times New Roman" w:hAnsi="Times New Roman"/>
          <w:sz w:val="24"/>
          <w:szCs w:val="24"/>
          <w:color w:val="auto"/>
        </w:rPr>
        <w:t>1</w:t>
      </w:r>
      <w:r>
        <w:rPr>
          <w:rFonts w:ascii="SimSun" w:cs="SimSun" w:eastAsia="SimSun" w:hAnsi="SimSu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7"/>
          <w:szCs w:val="27"/>
          <w:color w:val="auto"/>
        </w:rPr>
        <w:t>Before operation, put the manual switch in “OFF” position, and make the wind</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7"/>
          <w:szCs w:val="27"/>
          <w:color w:val="auto"/>
        </w:rPr>
        <w:t>turbine in stop state.</w:t>
      </w:r>
    </w:p>
    <w:p>
      <w:pPr>
        <w:spacing w:after="0" w:line="261" w:lineRule="exact"/>
        <w:rPr>
          <w:sz w:val="20"/>
          <w:szCs w:val="20"/>
          <w:color w:val="auto"/>
        </w:rPr>
      </w:pPr>
    </w:p>
    <w:p>
      <w:pPr>
        <w:ind w:left="566" w:right="20" w:hanging="559"/>
        <w:spacing w:after="0" w:line="495" w:lineRule="exact"/>
        <w:rPr>
          <w:sz w:val="20"/>
          <w:szCs w:val="20"/>
          <w:color w:val="auto"/>
        </w:rPr>
      </w:pPr>
      <w:r>
        <w:rPr>
          <w:rFonts w:ascii="Times New Roman" w:cs="Times New Roman" w:eastAsia="Times New Roman" w:hAnsi="Times New Roman"/>
          <w:sz w:val="28"/>
          <w:szCs w:val="28"/>
          <w:color w:val="auto"/>
        </w:rPr>
        <w:t>2</w:t>
      </w:r>
      <w:r>
        <w:rPr>
          <w:rFonts w:ascii="SimSun" w:cs="SimSun" w:eastAsia="SimSun" w:hAnsi="SimSun"/>
          <w:sz w:val="28"/>
          <w:szCs w:val="28"/>
          <w:color w:val="auto"/>
        </w:rPr>
        <w:t>）</w:t>
      </w:r>
      <w:r>
        <w:rPr>
          <w:rFonts w:ascii="Times New Roman" w:cs="Times New Roman" w:eastAsia="Times New Roman" w:hAnsi="Times New Roman"/>
          <w:sz w:val="28"/>
          <w:szCs w:val="28"/>
          <w:color w:val="auto"/>
        </w:rPr>
        <w:t xml:space="preserve"> After connect the shunting box with the controller, connect the output wire of the wind turbine with the A B C output terminal of the controller.</w:t>
      </w:r>
    </w:p>
    <w:p>
      <w:pPr>
        <w:spacing w:after="0" w:line="260" w:lineRule="exact"/>
        <w:rPr>
          <w:sz w:val="20"/>
          <w:szCs w:val="20"/>
          <w:color w:val="auto"/>
        </w:rPr>
      </w:pPr>
    </w:p>
    <w:p>
      <w:pPr>
        <w:ind w:left="546" w:hanging="547"/>
        <w:spacing w:after="0" w:line="495" w:lineRule="exact"/>
        <w:rPr>
          <w:sz w:val="20"/>
          <w:szCs w:val="20"/>
          <w:color w:val="auto"/>
        </w:rPr>
      </w:pPr>
      <w:r>
        <w:rPr>
          <w:rFonts w:ascii="Times New Roman" w:cs="Times New Roman" w:eastAsia="Times New Roman" w:hAnsi="Times New Roman"/>
          <w:sz w:val="28"/>
          <w:szCs w:val="28"/>
          <w:color w:val="auto"/>
        </w:rPr>
        <w:t>3</w:t>
      </w:r>
      <w:r>
        <w:rPr>
          <w:rFonts w:ascii="SimSun" w:cs="SimSun" w:eastAsia="SimSun" w:hAnsi="SimSun"/>
          <w:sz w:val="28"/>
          <w:szCs w:val="28"/>
          <w:color w:val="auto"/>
        </w:rPr>
        <w:t>）</w:t>
      </w:r>
      <w:r>
        <w:rPr>
          <w:rFonts w:ascii="Times New Roman" w:cs="Times New Roman" w:eastAsia="Times New Roman" w:hAnsi="Times New Roman"/>
          <w:sz w:val="28"/>
          <w:szCs w:val="28"/>
          <w:color w:val="auto"/>
        </w:rPr>
        <w:t xml:space="preserve"> Connect the controller and the battery. Forbidden to connect the battery “+” and “-” pole conversely.</w:t>
      </w:r>
    </w:p>
    <w:p>
      <w:pPr>
        <w:spacing w:after="0" w:line="239" w:lineRule="exact"/>
        <w:rPr>
          <w:sz w:val="20"/>
          <w:szCs w:val="20"/>
          <w:color w:val="auto"/>
        </w:rPr>
      </w:pPr>
    </w:p>
    <w:p>
      <w:pPr>
        <w:jc w:val="center"/>
        <w:ind w:right="-5"/>
        <w:spacing w:after="0"/>
        <w:rPr>
          <w:sz w:val="20"/>
          <w:szCs w:val="20"/>
          <w:color w:val="auto"/>
        </w:rPr>
      </w:pPr>
      <w:r>
        <w:rPr>
          <w:rFonts w:ascii="Times New Roman" w:cs="Times New Roman" w:eastAsia="Times New Roman" w:hAnsi="Times New Roman"/>
          <w:sz w:val="18"/>
          <w:szCs w:val="18"/>
          <w:color w:val="auto"/>
        </w:rPr>
        <w:t>5</w:t>
      </w:r>
    </w:p>
    <w:p>
      <w:pPr>
        <w:sectPr>
          <w:pgSz w:w="11900" w:h="16840" w:orient="portrait"/>
          <w:cols w:equalWidth="0" w:num="1">
            <w:col w:w="9646"/>
          </w:cols>
          <w:pgMar w:left="1134" w:top="1264" w:right="1124" w:bottom="444" w:gutter="0" w:footer="0" w:header="0"/>
        </w:sectPr>
      </w:pPr>
    </w:p>
    <w:p>
      <w:pPr>
        <w:ind w:left="546" w:hanging="547"/>
        <w:spacing w:after="0" w:line="495" w:lineRule="exact"/>
        <w:rPr>
          <w:sz w:val="20"/>
          <w:szCs w:val="20"/>
          <w:color w:val="auto"/>
        </w:rPr>
      </w:pPr>
      <w:r>
        <w:rPr>
          <w:rFonts w:ascii="Times New Roman" w:cs="Times New Roman" w:eastAsia="Times New Roman" w:hAnsi="Times New Roman"/>
          <w:sz w:val="28"/>
          <w:szCs w:val="28"/>
          <w:color w:val="auto"/>
        </w:rPr>
        <w:t>4</w:t>
      </w:r>
      <w:r>
        <w:rPr>
          <w:rFonts w:ascii="SimSun" w:cs="SimSun" w:eastAsia="SimSun" w:hAnsi="SimSun"/>
          <w:sz w:val="28"/>
          <w:szCs w:val="28"/>
          <w:color w:val="auto"/>
        </w:rPr>
        <w:t>）</w:t>
      </w:r>
      <w:r>
        <w:rPr>
          <w:rFonts w:ascii="Times New Roman" w:cs="Times New Roman" w:eastAsia="Times New Roman" w:hAnsi="Times New Roman"/>
          <w:sz w:val="28"/>
          <w:szCs w:val="28"/>
          <w:color w:val="auto"/>
        </w:rPr>
        <w:t xml:space="preserve"> Connect the controller and the solar. Forbidden to connect the solar “+” and “-” pole conversely.</w:t>
      </w:r>
    </w:p>
    <w:p>
      <w:pPr>
        <w:spacing w:after="0" w:line="129" w:lineRule="exact"/>
        <w:rPr>
          <w:sz w:val="20"/>
          <w:szCs w:val="20"/>
          <w:color w:val="auto"/>
        </w:rPr>
      </w:pPr>
    </w:p>
    <w:p>
      <w:pPr>
        <w:ind w:left="6"/>
        <w:spacing w:after="0"/>
        <w:rPr>
          <w:sz w:val="20"/>
          <w:szCs w:val="20"/>
          <w:color w:val="auto"/>
        </w:rPr>
      </w:pPr>
      <w:r>
        <w:rPr>
          <w:sz w:val="1"/>
          <w:szCs w:val="1"/>
          <w:color w:val="auto"/>
        </w:rPr>
        <w:drawing>
          <wp:inline distT="0" distB="0" distL="0" distR="0">
            <wp:extent cx="266700" cy="26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extLst>
                    </a:blip>
                    <a:srcRect/>
                    <a:stretch>
                      <a:fillRect/>
                    </a:stretch>
                  </pic:blipFill>
                  <pic:spPr bwMode="auto">
                    <a:xfrm>
                      <a:off x="0" y="0"/>
                      <a:ext cx="266700" cy="266700"/>
                    </a:xfrm>
                    <a:prstGeom prst="rect">
                      <a:avLst/>
                    </a:prstGeom>
                    <a:noFill/>
                    <a:ln>
                      <a:noFill/>
                    </a:ln>
                  </pic:spPr>
                </pic:pic>
              </a:graphicData>
            </a:graphic>
          </wp:inline>
        </w:drawing>
      </w:r>
      <w:r>
        <w:rPr>
          <w:rFonts w:ascii="Times New Roman" w:cs="Times New Roman" w:eastAsia="Times New Roman" w:hAnsi="Times New Roman"/>
          <w:sz w:val="28"/>
          <w:szCs w:val="28"/>
          <w:b w:val="1"/>
          <w:bCs w:val="1"/>
          <w:color w:val="auto"/>
        </w:rPr>
        <w:t>2. Notice</w:t>
      </w:r>
    </w:p>
    <w:p>
      <w:pPr>
        <w:spacing w:after="0" w:line="130" w:lineRule="exact"/>
        <w:rPr>
          <w:sz w:val="20"/>
          <w:szCs w:val="20"/>
          <w:color w:val="auto"/>
        </w:rPr>
      </w:pPr>
    </w:p>
    <w:p>
      <w:pPr>
        <w:ind w:left="606" w:hanging="279"/>
        <w:spacing w:after="0" w:line="495" w:lineRule="exact"/>
        <w:rPr>
          <w:sz w:val="20"/>
          <w:szCs w:val="20"/>
          <w:color w:val="auto"/>
        </w:rPr>
      </w:pPr>
      <w:r>
        <w:rPr>
          <w:rFonts w:ascii="Times New Roman" w:cs="Times New Roman" w:eastAsia="Times New Roman" w:hAnsi="Times New Roman"/>
          <w:sz w:val="28"/>
          <w:szCs w:val="28"/>
          <w:color w:val="auto"/>
        </w:rPr>
        <w:t>1</w:t>
      </w:r>
      <w:r>
        <w:rPr>
          <w:rFonts w:ascii="SimSun" w:cs="SimSun" w:eastAsia="SimSun" w:hAnsi="SimSun"/>
          <w:sz w:val="28"/>
          <w:szCs w:val="28"/>
          <w:color w:val="auto"/>
        </w:rPr>
        <w:t>）</w:t>
      </w:r>
      <w:r>
        <w:rPr>
          <w:rFonts w:ascii="Times New Roman" w:cs="Times New Roman" w:eastAsia="Times New Roman" w:hAnsi="Times New Roman"/>
          <w:sz w:val="28"/>
          <w:szCs w:val="28"/>
          <w:color w:val="auto"/>
        </w:rPr>
        <w:t>. Before installation and operation, please shut off all the electric power. And then install them orderly.</w:t>
      </w:r>
    </w:p>
    <w:p>
      <w:pPr>
        <w:spacing w:after="0" w:line="260" w:lineRule="exact"/>
        <w:rPr>
          <w:sz w:val="20"/>
          <w:szCs w:val="20"/>
          <w:color w:val="auto"/>
        </w:rPr>
      </w:pPr>
    </w:p>
    <w:p>
      <w:pPr>
        <w:ind w:left="846" w:right="1380" w:hanging="516"/>
        <w:spacing w:after="0" w:line="494" w:lineRule="exact"/>
        <w:rPr>
          <w:sz w:val="20"/>
          <w:szCs w:val="20"/>
          <w:color w:val="auto"/>
        </w:rPr>
      </w:pPr>
      <w:r>
        <w:rPr>
          <w:rFonts w:ascii="Times New Roman" w:cs="Times New Roman" w:eastAsia="Times New Roman" w:hAnsi="Times New Roman"/>
          <w:sz w:val="27"/>
          <w:szCs w:val="27"/>
          <w:color w:val="auto"/>
        </w:rPr>
        <w:t>2</w:t>
      </w:r>
      <w:r>
        <w:rPr>
          <w:rFonts w:ascii="SimSun" w:cs="SimSun" w:eastAsia="SimSun" w:hAnsi="SimSun"/>
          <w:sz w:val="27"/>
          <w:szCs w:val="27"/>
          <w:color w:val="auto"/>
        </w:rPr>
        <w:t>）</w:t>
      </w:r>
      <w:r>
        <w:rPr>
          <w:rFonts w:ascii="Times New Roman" w:cs="Times New Roman" w:eastAsia="Times New Roman" w:hAnsi="Times New Roman"/>
          <w:sz w:val="27"/>
          <w:szCs w:val="27"/>
          <w:color w:val="auto"/>
        </w:rPr>
        <w:t>. The controlling switch must be added to the battery group.(&gt;60V) Also it should be operated by a career-man to avoid being hurt.</w:t>
      </w:r>
    </w:p>
    <w:p>
      <w:pPr>
        <w:spacing w:after="0" w:line="106" w:lineRule="exact"/>
        <w:rPr>
          <w:sz w:val="20"/>
          <w:szCs w:val="20"/>
          <w:color w:val="auto"/>
        </w:rPr>
      </w:pPr>
    </w:p>
    <w:p>
      <w:pPr>
        <w:ind w:left="6"/>
        <w:spacing w:after="0"/>
        <w:rPr>
          <w:sz w:val="20"/>
          <w:szCs w:val="20"/>
          <w:color w:val="auto"/>
        </w:rPr>
      </w:pPr>
      <w:r>
        <w:rPr>
          <w:rFonts w:ascii="Times New Roman" w:cs="Times New Roman" w:eastAsia="Times New Roman" w:hAnsi="Times New Roman"/>
          <w:sz w:val="28"/>
          <w:szCs w:val="28"/>
          <w:b w:val="1"/>
          <w:bCs w:val="1"/>
          <w:color w:val="auto"/>
        </w:rPr>
        <w:t>2. Working conditions</w:t>
      </w:r>
    </w:p>
    <w:p>
      <w:pPr>
        <w:spacing w:after="0" w:line="155" w:lineRule="exact"/>
        <w:rPr>
          <w:sz w:val="20"/>
          <w:szCs w:val="20"/>
          <w:color w:val="auto"/>
        </w:rPr>
      </w:pPr>
    </w:p>
    <w:p>
      <w:pPr>
        <w:ind w:left="226"/>
        <w:spacing w:after="0" w:line="341" w:lineRule="exact"/>
        <w:rPr>
          <w:sz w:val="20"/>
          <w:szCs w:val="20"/>
          <w:color w:val="auto"/>
        </w:rPr>
      </w:pPr>
      <w:r>
        <w:rPr>
          <w:rFonts w:ascii="Times New Roman" w:cs="Times New Roman" w:eastAsia="Times New Roman" w:hAnsi="Times New Roman"/>
          <w:sz w:val="28"/>
          <w:szCs w:val="28"/>
          <w:color w:val="auto"/>
        </w:rPr>
        <w:t>1</w:t>
      </w:r>
      <w:r>
        <w:rPr>
          <w:rFonts w:ascii="SimSun" w:cs="SimSun" w:eastAsia="SimSun" w:hAnsi="SimSun"/>
          <w:sz w:val="28"/>
          <w:szCs w:val="28"/>
          <w:color w:val="auto"/>
        </w:rPr>
        <w:t>）</w:t>
      </w:r>
      <w:r>
        <w:rPr>
          <w:rFonts w:ascii="Times New Roman" w:cs="Times New Roman" w:eastAsia="Times New Roman" w:hAnsi="Times New Roman"/>
          <w:sz w:val="28"/>
          <w:szCs w:val="28"/>
          <w:color w:val="auto"/>
        </w:rPr>
        <w:t>Using in dry, clean, ventilated environment.</w:t>
      </w:r>
    </w:p>
    <w:p>
      <w:pPr>
        <w:spacing w:after="0" w:line="283" w:lineRule="exact"/>
        <w:rPr>
          <w:sz w:val="20"/>
          <w:szCs w:val="20"/>
          <w:color w:val="auto"/>
        </w:rPr>
      </w:pPr>
    </w:p>
    <w:p>
      <w:pPr>
        <w:ind w:left="226"/>
        <w:spacing w:after="0" w:line="341" w:lineRule="exact"/>
        <w:rPr>
          <w:sz w:val="20"/>
          <w:szCs w:val="20"/>
          <w:color w:val="auto"/>
        </w:rPr>
      </w:pPr>
      <w:r>
        <w:rPr>
          <w:rFonts w:ascii="Times New Roman" w:cs="Times New Roman" w:eastAsia="Times New Roman" w:hAnsi="Times New Roman"/>
          <w:sz w:val="28"/>
          <w:szCs w:val="28"/>
          <w:color w:val="auto"/>
        </w:rPr>
        <w:t>2</w:t>
      </w:r>
      <w:r>
        <w:rPr>
          <w:rFonts w:ascii="SimSun" w:cs="SimSun" w:eastAsia="SimSun" w:hAnsi="SimSun"/>
          <w:sz w:val="28"/>
          <w:szCs w:val="28"/>
          <w:color w:val="auto"/>
        </w:rPr>
        <w:t>）</w:t>
      </w:r>
      <w:r>
        <w:rPr>
          <w:rFonts w:ascii="Times New Roman" w:cs="Times New Roman" w:eastAsia="Times New Roman" w:hAnsi="Times New Roman"/>
          <w:sz w:val="28"/>
          <w:szCs w:val="28"/>
          <w:color w:val="auto"/>
        </w:rPr>
        <w:t>Avoid direct sunshine, insolate, drench, damp, and acid mist.</w:t>
      </w:r>
    </w:p>
    <w:p>
      <w:pPr>
        <w:spacing w:after="0" w:line="283" w:lineRule="exact"/>
        <w:rPr>
          <w:sz w:val="20"/>
          <w:szCs w:val="20"/>
          <w:color w:val="auto"/>
        </w:rPr>
      </w:pPr>
    </w:p>
    <w:p>
      <w:pPr>
        <w:ind w:left="226"/>
        <w:spacing w:after="0" w:line="341" w:lineRule="exact"/>
        <w:rPr>
          <w:sz w:val="20"/>
          <w:szCs w:val="20"/>
          <w:color w:val="auto"/>
        </w:rPr>
      </w:pPr>
      <w:r>
        <w:rPr>
          <w:rFonts w:ascii="Times New Roman" w:cs="Times New Roman" w:eastAsia="Times New Roman" w:hAnsi="Times New Roman"/>
          <w:sz w:val="28"/>
          <w:szCs w:val="28"/>
          <w:color w:val="auto"/>
        </w:rPr>
        <w:t>3</w:t>
      </w:r>
      <w:r>
        <w:rPr>
          <w:rFonts w:ascii="SimSun" w:cs="SimSun" w:eastAsia="SimSun" w:hAnsi="SimSun"/>
          <w:sz w:val="28"/>
          <w:szCs w:val="28"/>
          <w:color w:val="auto"/>
        </w:rPr>
        <w:t>）</w:t>
      </w:r>
      <w:r>
        <w:rPr>
          <w:rFonts w:ascii="Times New Roman" w:cs="Times New Roman" w:eastAsia="Times New Roman" w:hAnsi="Times New Roman"/>
          <w:sz w:val="28"/>
          <w:szCs w:val="28"/>
          <w:color w:val="auto"/>
        </w:rPr>
        <w:t>Avoid using in dusty environment.</w:t>
      </w:r>
    </w:p>
    <w:p>
      <w:pPr>
        <w:spacing w:after="0" w:line="283" w:lineRule="exact"/>
        <w:rPr>
          <w:sz w:val="20"/>
          <w:szCs w:val="20"/>
          <w:color w:val="auto"/>
        </w:rPr>
      </w:pPr>
    </w:p>
    <w:p>
      <w:pPr>
        <w:ind w:left="226"/>
        <w:spacing w:after="0" w:line="341" w:lineRule="exact"/>
        <w:rPr>
          <w:sz w:val="20"/>
          <w:szCs w:val="20"/>
          <w:color w:val="auto"/>
        </w:rPr>
      </w:pPr>
      <w:r>
        <w:rPr>
          <w:rFonts w:ascii="Times New Roman" w:cs="Times New Roman" w:eastAsia="Times New Roman" w:hAnsi="Times New Roman"/>
          <w:sz w:val="28"/>
          <w:szCs w:val="28"/>
          <w:color w:val="auto"/>
        </w:rPr>
        <w:t>4</w:t>
      </w:r>
      <w:r>
        <w:rPr>
          <w:rFonts w:ascii="SimSun" w:cs="SimSun" w:eastAsia="SimSun" w:hAnsi="SimSun"/>
          <w:sz w:val="28"/>
          <w:szCs w:val="28"/>
          <w:color w:val="auto"/>
        </w:rPr>
        <w:t>）</w:t>
      </w:r>
      <w:r>
        <w:rPr>
          <w:rFonts w:ascii="Times New Roman" w:cs="Times New Roman" w:eastAsia="Times New Roman" w:hAnsi="Times New Roman"/>
          <w:sz w:val="28"/>
          <w:szCs w:val="28"/>
          <w:color w:val="auto"/>
        </w:rPr>
        <w:t>No less than 1.5-2 meters far from the storage battery.</w:t>
      </w:r>
    </w:p>
    <w:p>
      <w:pPr>
        <w:spacing w:after="0" w:line="191" w:lineRule="exact"/>
        <w:rPr>
          <w:sz w:val="20"/>
          <w:szCs w:val="20"/>
          <w:color w:val="auto"/>
        </w:rPr>
      </w:pPr>
    </w:p>
    <w:p>
      <w:pPr>
        <w:ind w:left="6"/>
        <w:spacing w:after="0" w:line="541" w:lineRule="exact"/>
        <w:rPr>
          <w:sz w:val="20"/>
          <w:szCs w:val="20"/>
          <w:color w:val="auto"/>
        </w:rPr>
      </w:pPr>
      <w:r>
        <w:rPr>
          <w:sz w:val="1"/>
          <w:szCs w:val="1"/>
          <w:color w:val="auto"/>
        </w:rPr>
        <w:drawing>
          <wp:inline distT="0" distB="0" distL="0" distR="0">
            <wp:extent cx="266700" cy="266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extLst>
                    </a:blip>
                    <a:srcRect/>
                    <a:stretch>
                      <a:fillRect/>
                    </a:stretch>
                  </pic:blipFill>
                  <pic:spPr bwMode="auto">
                    <a:xfrm>
                      <a:off x="0" y="0"/>
                      <a:ext cx="266700" cy="266700"/>
                    </a:xfrm>
                    <a:prstGeom prst="rect">
                      <a:avLst/>
                    </a:prstGeom>
                    <a:noFill/>
                    <a:ln>
                      <a:noFill/>
                    </a:ln>
                  </pic:spPr>
                </pic:pic>
              </a:graphicData>
            </a:graphic>
          </wp:inline>
        </w:drawing>
      </w:r>
      <w:r>
        <w:rPr>
          <w:rFonts w:ascii="Times New Roman" w:cs="Times New Roman" w:eastAsia="Times New Roman" w:hAnsi="Times New Roman"/>
          <w:sz w:val="28"/>
          <w:szCs w:val="28"/>
          <w:color w:val="auto"/>
        </w:rPr>
        <w:t>5</w:t>
      </w:r>
      <w:r>
        <w:rPr>
          <w:rFonts w:ascii="Microsoft YaHei" w:cs="Microsoft YaHei" w:eastAsia="Microsoft YaHei" w:hAnsi="Microsoft YaHei"/>
          <w:sz w:val="28"/>
          <w:szCs w:val="28"/>
          <w:color w:val="auto"/>
        </w:rPr>
        <w:t>）</w:t>
      </w:r>
      <w:r>
        <w:rPr>
          <w:rFonts w:ascii="Times New Roman" w:cs="Times New Roman" w:eastAsia="Times New Roman" w:hAnsi="Times New Roman"/>
          <w:sz w:val="28"/>
          <w:szCs w:val="28"/>
          <w:color w:val="auto"/>
        </w:rPr>
        <w:t>.This machine must be fix up on the dry insulated panel, and add the anti-dust cap. Placed in ventilated place.</w:t>
      </w:r>
    </w:p>
    <w:p>
      <w:pPr>
        <w:spacing w:after="0" w:line="260" w:lineRule="exact"/>
        <w:rPr>
          <w:sz w:val="20"/>
          <w:szCs w:val="20"/>
          <w:color w:val="auto"/>
        </w:rPr>
      </w:pPr>
    </w:p>
    <w:p>
      <w:pPr>
        <w:jc w:val="both"/>
        <w:ind w:left="786" w:hanging="558"/>
        <w:spacing w:after="0" w:line="537" w:lineRule="exact"/>
        <w:tabs>
          <w:tab w:leader="none" w:pos="765" w:val="left"/>
        </w:tabs>
        <w:rPr>
          <w:sz w:val="20"/>
          <w:szCs w:val="20"/>
          <w:color w:val="auto"/>
        </w:rPr>
      </w:pPr>
      <w:r>
        <w:rPr>
          <w:rFonts w:ascii="Times New Roman" w:cs="Times New Roman" w:eastAsia="Times New Roman" w:hAnsi="Times New Roman"/>
          <w:sz w:val="28"/>
          <w:szCs w:val="28"/>
          <w:color w:val="auto"/>
        </w:rPr>
        <w:t>6</w:t>
      </w:r>
      <w:r>
        <w:rPr>
          <w:rFonts w:ascii="SimSun" w:cs="SimSun" w:eastAsia="SimSun" w:hAnsi="SimSun"/>
          <w:sz w:val="28"/>
          <w:szCs w:val="28"/>
          <w:color w:val="auto"/>
        </w:rPr>
        <w:t>）</w:t>
      </w:r>
      <w:r>
        <w:rPr>
          <w:rFonts w:ascii="Times New Roman" w:cs="Times New Roman" w:eastAsia="Times New Roman" w:hAnsi="Times New Roman"/>
          <w:sz w:val="28"/>
          <w:szCs w:val="28"/>
          <w:color w:val="auto"/>
        </w:rPr>
        <w:t>.</w:t>
        <w:tab/>
        <w:t>When the shunting box matched with the machine work, there is a high temperature, so it should be placed in a ventilated place. The matched shunting box should not be covered and no flammable, explosive things nearby.</w:t>
      </w:r>
    </w:p>
    <w:p>
      <w:pPr>
        <w:spacing w:after="0" w:line="150" w:lineRule="exact"/>
        <w:rPr>
          <w:sz w:val="20"/>
          <w:szCs w:val="20"/>
          <w:color w:val="auto"/>
        </w:rPr>
      </w:pPr>
    </w:p>
    <w:p>
      <w:pPr>
        <w:ind w:left="586" w:hanging="586"/>
        <w:spacing w:after="0"/>
        <w:tabs>
          <w:tab w:leader="none" w:pos="586" w:val="left"/>
        </w:tabs>
        <w:numPr>
          <w:ilvl w:val="0"/>
          <w:numId w:val="5"/>
        </w:numPr>
        <w:rPr>
          <w:rFonts w:ascii="SimSun" w:cs="SimSun" w:eastAsia="SimSun" w:hAnsi="SimSun"/>
          <w:sz w:val="44"/>
          <w:szCs w:val="44"/>
          <w:b w:val="1"/>
          <w:bCs w:val="1"/>
          <w:color w:val="auto"/>
        </w:rPr>
      </w:pPr>
      <w:r>
        <w:rPr>
          <w:rFonts w:ascii="Times New Roman" w:cs="Times New Roman" w:eastAsia="Times New Roman" w:hAnsi="Times New Roman"/>
          <w:sz w:val="44"/>
          <w:szCs w:val="44"/>
          <w:b w:val="1"/>
          <w:bCs w:val="1"/>
          <w:color w:val="auto"/>
        </w:rPr>
        <w:t>Liquid crystal screen operation and display</w:t>
      </w:r>
    </w:p>
    <w:p>
      <w:pPr>
        <w:spacing w:after="0" w:line="200" w:lineRule="exact"/>
        <w:rPr>
          <w:sz w:val="20"/>
          <w:szCs w:val="20"/>
          <w:color w:val="auto"/>
        </w:rPr>
      </w:pPr>
    </w:p>
    <w:p>
      <w:pPr>
        <w:ind w:left="6"/>
        <w:spacing w:after="0" w:line="341" w:lineRule="exact"/>
        <w:rPr>
          <w:sz w:val="20"/>
          <w:szCs w:val="20"/>
          <w:color w:val="auto"/>
        </w:rPr>
      </w:pPr>
      <w:r>
        <w:rPr>
          <w:rFonts w:ascii="SimSun" w:cs="SimSun" w:eastAsia="SimSun" w:hAnsi="SimSun"/>
          <w:sz w:val="28"/>
          <w:szCs w:val="28"/>
          <w:color w:val="auto"/>
        </w:rPr>
        <w:t>（</w:t>
      </w:r>
      <w:r>
        <w:rPr>
          <w:rFonts w:ascii="Times New Roman" w:cs="Times New Roman" w:eastAsia="Times New Roman" w:hAnsi="Times New Roman"/>
          <w:sz w:val="28"/>
          <w:szCs w:val="28"/>
          <w:color w:val="auto"/>
        </w:rPr>
        <w:t>1</w:t>
      </w:r>
      <w:r>
        <w:rPr>
          <w:rFonts w:ascii="SimSun" w:cs="SimSun" w:eastAsia="SimSun" w:hAnsi="SimSun"/>
          <w:sz w:val="28"/>
          <w:szCs w:val="28"/>
          <w:color w:val="auto"/>
        </w:rPr>
        <w:t>）</w:t>
      </w:r>
      <w:r>
        <w:rPr>
          <w:rFonts w:ascii="Times New Roman" w:cs="Times New Roman" w:eastAsia="Times New Roman" w:hAnsi="Times New Roman"/>
          <w:sz w:val="28"/>
          <w:szCs w:val="28"/>
          <w:color w:val="auto"/>
        </w:rPr>
        <w:t>. Operation explanation</w:t>
      </w:r>
    </w:p>
    <w:p>
      <w:pPr>
        <w:spacing w:after="0" w:line="165" w:lineRule="exact"/>
        <w:rPr>
          <w:sz w:val="20"/>
          <w:szCs w:val="20"/>
          <w:color w:val="auto"/>
        </w:rPr>
      </w:pPr>
    </w:p>
    <w:p>
      <w:pPr>
        <w:jc w:val="both"/>
        <w:ind w:left="6" w:firstLine="5"/>
        <w:spacing w:after="0" w:line="544" w:lineRule="exact"/>
        <w:rPr>
          <w:sz w:val="20"/>
          <w:szCs w:val="20"/>
          <w:color w:val="auto"/>
        </w:rPr>
      </w:pPr>
      <w:r>
        <w:rPr>
          <w:sz w:val="1"/>
          <w:szCs w:val="1"/>
          <w:color w:val="auto"/>
        </w:rPr>
        <w:drawing>
          <wp:inline distT="0" distB="0" distL="0" distR="0">
            <wp:extent cx="346710" cy="3473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extLst>
                    </a:blip>
                    <a:srcRect/>
                    <a:stretch>
                      <a:fillRect/>
                    </a:stretch>
                  </pic:blipFill>
                  <pic:spPr bwMode="auto">
                    <a:xfrm>
                      <a:off x="0" y="0"/>
                      <a:ext cx="346710" cy="347345"/>
                    </a:xfrm>
                    <a:prstGeom prst="rect">
                      <a:avLst/>
                    </a:prstGeom>
                    <a:noFill/>
                    <a:ln>
                      <a:noFill/>
                    </a:ln>
                  </pic:spPr>
                </pic:pic>
              </a:graphicData>
            </a:graphic>
          </wp:inline>
        </w:drawing>
      </w:r>
      <w:r>
        <w:rPr>
          <w:rFonts w:ascii="Times New Roman" w:cs="Times New Roman" w:eastAsia="Times New Roman" w:hAnsi="Times New Roman"/>
          <w:sz w:val="28"/>
          <w:szCs w:val="28"/>
          <w:color w:val="auto"/>
        </w:rPr>
        <w:t xml:space="preserve"> Striking the front panel of the case</w:t>
      </w:r>
      <w:r>
        <w:rPr>
          <w:rFonts w:ascii="SimSun" w:cs="SimSun" w:eastAsia="SimSun" w:hAnsi="SimSun"/>
          <w:sz w:val="28"/>
          <w:szCs w:val="28"/>
          <w:color w:val="auto"/>
        </w:rPr>
        <w:t>，</w:t>
      </w:r>
      <w:r>
        <w:rPr>
          <w:rFonts w:ascii="Times New Roman" w:cs="Times New Roman" w:eastAsia="Times New Roman" w:hAnsi="Times New Roman"/>
          <w:sz w:val="28"/>
          <w:szCs w:val="28"/>
          <w:color w:val="auto"/>
        </w:rPr>
        <w:t xml:space="preserve"> LCD screen light. Each knock, parameters change again. Stop the operation 1 minute, LCD screen automatically put out, to save electricity.</w:t>
      </w:r>
    </w:p>
    <w:p>
      <w:pPr>
        <w:spacing w:after="0" w:line="108" w:lineRule="exact"/>
        <w:rPr>
          <w:sz w:val="20"/>
          <w:szCs w:val="20"/>
          <w:color w:val="auto"/>
        </w:rPr>
      </w:pPr>
    </w:p>
    <w:p>
      <w:pPr>
        <w:ind w:left="6"/>
        <w:spacing w:after="0" w:line="311" w:lineRule="exact"/>
        <w:rPr>
          <w:sz w:val="20"/>
          <w:szCs w:val="20"/>
          <w:color w:val="auto"/>
        </w:rPr>
      </w:pPr>
      <w:r>
        <w:rPr>
          <w:rFonts w:ascii="SimSun" w:cs="SimSun" w:eastAsia="SimSun" w:hAnsi="SimSun"/>
          <w:sz w:val="24"/>
          <w:szCs w:val="24"/>
          <w:color w:val="auto"/>
        </w:rPr>
        <w:t>（</w:t>
      </w:r>
      <w:r>
        <w:rPr>
          <w:rFonts w:ascii="Times New Roman" w:cs="Times New Roman" w:eastAsia="Times New Roman" w:hAnsi="Times New Roman"/>
          <w:sz w:val="24"/>
          <w:szCs w:val="24"/>
          <w:color w:val="auto"/>
        </w:rPr>
        <w:t>2</w:t>
      </w:r>
      <w:r>
        <w:rPr>
          <w:rFonts w:ascii="SimSun" w:cs="SimSun" w:eastAsia="SimSun" w:hAnsi="SimSun"/>
          <w:sz w:val="24"/>
          <w:szCs w:val="24"/>
          <w:color w:val="auto"/>
        </w:rPr>
        <w:t>）</w:t>
      </w:r>
      <w:r>
        <w:rPr>
          <w:rFonts w:ascii="Times New Roman" w:cs="Times New Roman" w:eastAsia="Times New Roman" w:hAnsi="Times New Roman"/>
          <w:sz w:val="27"/>
          <w:szCs w:val="27"/>
          <w:color w:val="auto"/>
        </w:rPr>
        <w:t>. Display explanation</w:t>
      </w:r>
    </w:p>
    <w:p>
      <w:pPr>
        <w:spacing w:after="0" w:line="317" w:lineRule="exact"/>
        <w:rPr>
          <w:sz w:val="20"/>
          <w:szCs w:val="20"/>
          <w:color w:val="auto"/>
        </w:rPr>
      </w:pPr>
    </w:p>
    <w:p>
      <w:pPr>
        <w:ind w:left="6"/>
        <w:spacing w:after="0"/>
        <w:rPr>
          <w:sz w:val="20"/>
          <w:szCs w:val="20"/>
          <w:color w:val="auto"/>
        </w:rPr>
      </w:pPr>
      <w:r>
        <w:rPr>
          <w:rFonts w:ascii="Times New Roman" w:cs="Times New Roman" w:eastAsia="Times New Roman" w:hAnsi="Times New Roman"/>
          <w:sz w:val="28"/>
          <w:szCs w:val="28"/>
          <w:color w:val="auto"/>
        </w:rPr>
        <w:t>LCD screen complete content</w:t>
      </w:r>
    </w:p>
    <w:p>
      <w:pPr>
        <w:spacing w:after="0" w:line="381" w:lineRule="exact"/>
        <w:rPr>
          <w:sz w:val="20"/>
          <w:szCs w:val="20"/>
          <w:color w:val="auto"/>
        </w:rPr>
      </w:pPr>
    </w:p>
    <w:p>
      <w:pPr>
        <w:jc w:val="center"/>
        <w:ind w:right="-5"/>
        <w:spacing w:after="0"/>
        <w:rPr>
          <w:sz w:val="20"/>
          <w:szCs w:val="20"/>
          <w:color w:val="auto"/>
        </w:rPr>
      </w:pPr>
      <w:r>
        <w:rPr>
          <w:rFonts w:ascii="Times New Roman" w:cs="Times New Roman" w:eastAsia="Times New Roman" w:hAnsi="Times New Roman"/>
          <w:sz w:val="18"/>
          <w:szCs w:val="18"/>
          <w:color w:val="auto"/>
        </w:rPr>
        <w:t>6</w:t>
      </w:r>
    </w:p>
    <w:p>
      <w:pPr>
        <w:sectPr>
          <w:pgSz w:w="11900" w:h="16840" w:orient="portrait"/>
          <w:cols w:equalWidth="0" w:num="1">
            <w:col w:w="9646"/>
          </w:cols>
          <w:pgMar w:left="1134" w:top="1264" w:right="1124" w:bottom="444" w:gutter="0" w:footer="0" w:header="0"/>
        </w:sectPr>
      </w:pP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720090</wp:posOffset>
            </wp:positionH>
            <wp:positionV relativeFrom="page">
              <wp:posOffset>800735</wp:posOffset>
            </wp:positionV>
            <wp:extent cx="4685030" cy="32067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clrChange>
                        <a:clrFrom>
                          <a:srgbClr val="FFFFFF"/>
                        </a:clrFrom>
                        <a:clrTo>
                          <a:srgbClr val="FFFFFF">
                            <a:alpha val="0"/>
                          </a:srgbClr>
                        </a:clrTo>
                      </a:clrChange>
                      <a:extLst>
                        <a:ext uri="{28A0092B-C50C-407E-A947-70E740481C1C}"/>
                      </a:extLst>
                    </a:blip>
                    <a:srcRect/>
                    <a:stretch>
                      <a:fillRect/>
                    </a:stretch>
                  </pic:blipFill>
                  <pic:spPr bwMode="auto">
                    <a:xfrm>
                      <a:off x="0" y="0"/>
                      <a:ext cx="4685030" cy="32067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0" w:lineRule="exact"/>
        <w:rPr>
          <w:sz w:val="20"/>
          <w:szCs w:val="20"/>
          <w:color w:val="auto"/>
        </w:rPr>
      </w:pPr>
    </w:p>
    <w:p>
      <w:pPr>
        <w:spacing w:after="0"/>
        <w:tabs>
          <w:tab w:leader="none" w:pos="2060" w:val="left"/>
        </w:tabs>
        <w:rPr>
          <w:sz w:val="20"/>
          <w:szCs w:val="20"/>
          <w:color w:val="auto"/>
        </w:rPr>
      </w:pPr>
      <w:r>
        <w:rPr>
          <w:rFonts w:ascii="Times New Roman" w:cs="Times New Roman" w:eastAsia="Times New Roman" w:hAnsi="Times New Roman"/>
          <w:sz w:val="28"/>
          <w:szCs w:val="28"/>
          <w:color w:val="auto"/>
        </w:rPr>
        <w:t>Image</w:t>
      </w:r>
      <w:r>
        <w:rPr>
          <w:sz w:val="20"/>
          <w:szCs w:val="20"/>
          <w:color w:val="auto"/>
        </w:rPr>
        <w:tab/>
      </w:r>
      <w:r>
        <w:rPr>
          <w:rFonts w:ascii="Times New Roman" w:cs="Times New Roman" w:eastAsia="Times New Roman" w:hAnsi="Times New Roman"/>
          <w:sz w:val="28"/>
          <w:szCs w:val="28"/>
          <w:color w:val="auto"/>
        </w:rPr>
        <w:t>Explanation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141605</wp:posOffset>
            </wp:positionV>
            <wp:extent cx="514985" cy="9309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514985" cy="930910"/>
                    </a:xfrm>
                    <a:prstGeom prst="rect">
                      <a:avLst/>
                    </a:prstGeom>
                    <a:noFill/>
                  </pic:spPr>
                </pic:pic>
              </a:graphicData>
            </a:graphic>
          </wp:anchor>
        </w:drawing>
      </w:r>
    </w:p>
    <w:p>
      <w:pPr>
        <w:spacing w:after="0" w:line="282" w:lineRule="exact"/>
        <w:rPr>
          <w:sz w:val="20"/>
          <w:szCs w:val="20"/>
          <w:color w:val="auto"/>
        </w:rPr>
      </w:pPr>
    </w:p>
    <w:p>
      <w:pPr>
        <w:ind w:left="2080"/>
        <w:spacing w:after="0"/>
        <w:rPr>
          <w:sz w:val="20"/>
          <w:szCs w:val="20"/>
          <w:color w:val="auto"/>
        </w:rPr>
      </w:pPr>
      <w:r>
        <w:rPr>
          <w:rFonts w:ascii="Times New Roman" w:cs="Times New Roman" w:eastAsia="Times New Roman" w:hAnsi="Times New Roman"/>
          <w:sz w:val="28"/>
          <w:szCs w:val="28"/>
          <w:color w:val="auto"/>
        </w:rPr>
        <w:t>Wind turbine</w:t>
      </w:r>
    </w:p>
    <w:p>
      <w:pPr>
        <w:spacing w:after="0" w:line="302" w:lineRule="exact"/>
        <w:rPr>
          <w:sz w:val="20"/>
          <w:szCs w:val="20"/>
          <w:color w:val="auto"/>
        </w:rPr>
      </w:pPr>
    </w:p>
    <w:p>
      <w:pPr>
        <w:ind w:left="2080"/>
        <w:spacing w:after="0"/>
        <w:rPr>
          <w:sz w:val="20"/>
          <w:szCs w:val="20"/>
          <w:color w:val="auto"/>
        </w:rPr>
      </w:pPr>
      <w:r>
        <w:rPr>
          <w:rFonts w:ascii="Times New Roman" w:cs="Times New Roman" w:eastAsia="Times New Roman" w:hAnsi="Times New Roman"/>
          <w:sz w:val="28"/>
          <w:szCs w:val="28"/>
          <w:color w:val="auto"/>
        </w:rPr>
        <w:t>The wind turbine images display showed that wind generators</w:t>
      </w:r>
    </w:p>
    <w:p>
      <w:pPr>
        <w:spacing w:after="0" w:line="302" w:lineRule="exact"/>
        <w:rPr>
          <w:sz w:val="20"/>
          <w:szCs w:val="20"/>
          <w:color w:val="auto"/>
        </w:rPr>
      </w:pPr>
    </w:p>
    <w:p>
      <w:pPr>
        <w:ind w:left="2080"/>
        <w:spacing w:after="0"/>
        <w:rPr>
          <w:sz w:val="20"/>
          <w:szCs w:val="20"/>
          <w:color w:val="auto"/>
        </w:rPr>
      </w:pPr>
      <w:r>
        <w:rPr>
          <w:rFonts w:ascii="Times New Roman" w:cs="Times New Roman" w:eastAsia="Times New Roman" w:hAnsi="Times New Roman"/>
          <w:sz w:val="28"/>
          <w:szCs w:val="28"/>
          <w:color w:val="auto"/>
        </w:rPr>
        <w:t>running normally.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163195</wp:posOffset>
            </wp:positionV>
            <wp:extent cx="603250" cy="6896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603250" cy="689610"/>
                    </a:xfrm>
                    <a:prstGeom prst="rect">
                      <a:avLst/>
                    </a:prstGeom>
                    <a:noFill/>
                  </pic:spPr>
                </pic:pic>
              </a:graphicData>
            </a:graphic>
          </wp:anchor>
        </w:drawing>
      </w:r>
    </w:p>
    <w:p>
      <w:pPr>
        <w:spacing w:after="0" w:line="282" w:lineRule="exact"/>
        <w:rPr>
          <w:sz w:val="20"/>
          <w:szCs w:val="20"/>
          <w:color w:val="auto"/>
        </w:rPr>
      </w:pPr>
    </w:p>
    <w:p>
      <w:pPr>
        <w:ind w:left="2080"/>
        <w:spacing w:after="0"/>
        <w:rPr>
          <w:sz w:val="20"/>
          <w:szCs w:val="20"/>
          <w:color w:val="auto"/>
        </w:rPr>
      </w:pPr>
      <w:r>
        <w:rPr>
          <w:rFonts w:ascii="Times New Roman" w:cs="Times New Roman" w:eastAsia="Times New Roman" w:hAnsi="Times New Roman"/>
          <w:sz w:val="28"/>
          <w:szCs w:val="28"/>
          <w:color w:val="auto"/>
        </w:rPr>
        <w:t>Solar panel</w:t>
      </w:r>
    </w:p>
    <w:p>
      <w:pPr>
        <w:spacing w:after="0" w:line="302" w:lineRule="exact"/>
        <w:rPr>
          <w:sz w:val="20"/>
          <w:szCs w:val="20"/>
          <w:color w:val="auto"/>
        </w:rPr>
      </w:pPr>
    </w:p>
    <w:p>
      <w:pPr>
        <w:ind w:left="2080"/>
        <w:spacing w:after="0"/>
        <w:rPr>
          <w:sz w:val="20"/>
          <w:szCs w:val="20"/>
          <w:color w:val="auto"/>
        </w:rPr>
      </w:pPr>
      <w:r>
        <w:rPr>
          <w:rFonts w:ascii="Times New Roman" w:cs="Times New Roman" w:eastAsia="Times New Roman" w:hAnsi="Times New Roman"/>
          <w:sz w:val="28"/>
          <w:szCs w:val="28"/>
          <w:color w:val="auto"/>
        </w:rPr>
        <w:t>The solar panels images display showed that solar panels working</w:t>
      </w:r>
    </w:p>
    <w:p>
      <w:pPr>
        <w:spacing w:after="0" w:line="302" w:lineRule="exact"/>
        <w:rPr>
          <w:sz w:val="20"/>
          <w:szCs w:val="20"/>
          <w:color w:val="auto"/>
        </w:rPr>
      </w:pPr>
    </w:p>
    <w:p>
      <w:pPr>
        <w:ind w:left="2080"/>
        <w:spacing w:after="0"/>
        <w:rPr>
          <w:sz w:val="20"/>
          <w:szCs w:val="20"/>
          <w:color w:val="auto"/>
        </w:rPr>
      </w:pPr>
      <w:r>
        <w:rPr>
          <w:rFonts w:ascii="Times New Roman" w:cs="Times New Roman" w:eastAsia="Times New Roman" w:hAnsi="Times New Roman"/>
          <w:sz w:val="28"/>
          <w:szCs w:val="28"/>
          <w:color w:val="auto"/>
        </w:rPr>
        <w:t>normally.</w:t>
      </w:r>
    </w:p>
    <w:p>
      <w:pPr>
        <w:spacing w:after="0" w:line="302" w:lineRule="exact"/>
        <w:rPr>
          <w:sz w:val="20"/>
          <w:szCs w:val="20"/>
          <w:color w:val="auto"/>
        </w:rPr>
      </w:pPr>
    </w:p>
    <w:p>
      <w:pPr>
        <w:ind w:left="2080"/>
        <w:spacing w:after="0"/>
        <w:rPr>
          <w:sz w:val="20"/>
          <w:szCs w:val="20"/>
          <w:color w:val="auto"/>
        </w:rPr>
      </w:pPr>
      <w:r>
        <w:rPr>
          <w:rFonts w:ascii="Times New Roman" w:cs="Times New Roman" w:eastAsia="Times New Roman" w:hAnsi="Times New Roman"/>
          <w:sz w:val="28"/>
          <w:szCs w:val="28"/>
          <w:color w:val="auto"/>
        </w:rPr>
        <w:t>Battery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-59055</wp:posOffset>
            </wp:positionV>
            <wp:extent cx="629920" cy="7315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629920" cy="731520"/>
                    </a:xfrm>
                    <a:prstGeom prst="rect">
                      <a:avLst/>
                    </a:prstGeom>
                    <a:noFill/>
                  </pic:spPr>
                </pic:pic>
              </a:graphicData>
            </a:graphic>
          </wp:anchor>
        </w:drawing>
      </w:r>
    </w:p>
    <w:p>
      <w:pPr>
        <w:spacing w:after="0" w:line="282" w:lineRule="exact"/>
        <w:rPr>
          <w:sz w:val="20"/>
          <w:szCs w:val="20"/>
          <w:color w:val="auto"/>
        </w:rPr>
      </w:pPr>
    </w:p>
    <w:p>
      <w:pPr>
        <w:ind w:left="2080"/>
        <w:spacing w:after="0"/>
        <w:rPr>
          <w:sz w:val="20"/>
          <w:szCs w:val="20"/>
          <w:color w:val="auto"/>
        </w:rPr>
      </w:pPr>
      <w:r>
        <w:rPr>
          <w:rFonts w:ascii="Times New Roman" w:cs="Times New Roman" w:eastAsia="Times New Roman" w:hAnsi="Times New Roman"/>
          <w:sz w:val="28"/>
          <w:szCs w:val="28"/>
          <w:color w:val="auto"/>
        </w:rPr>
        <w:t>Battery internal strip graphics showed battery power.</w:t>
      </w:r>
    </w:p>
    <w:p>
      <w:pPr>
        <w:spacing w:after="0" w:line="148" w:lineRule="exact"/>
        <w:rPr>
          <w:sz w:val="20"/>
          <w:szCs w:val="20"/>
          <w:color w:val="auto"/>
        </w:rPr>
      </w:pPr>
    </w:p>
    <w:p>
      <w:pPr>
        <w:jc w:val="both"/>
        <w:ind w:left="2080"/>
        <w:spacing w:after="0" w:line="366" w:lineRule="auto"/>
        <w:rPr>
          <w:sz w:val="20"/>
          <w:szCs w:val="20"/>
          <w:color w:val="auto"/>
        </w:rPr>
      </w:pPr>
      <w:r>
        <w:rPr>
          <w:rFonts w:ascii="Times New Roman" w:cs="Times New Roman" w:eastAsia="Times New Roman" w:hAnsi="Times New Roman"/>
          <w:sz w:val="28"/>
          <w:szCs w:val="28"/>
          <w:color w:val="auto"/>
        </w:rPr>
        <w:t>When the battery charged enough, the battery voltage reached 125% of the rated voltage. The wind turbine will automatically carry out three-phase dump load discharging to stop charging. The 3 strip graphics in battery box all display. When the battery voltage drops to 108% of the rated voltage, the wind turbine recovers to charge the battery.</w:t>
      </w:r>
    </w:p>
    <w:p>
      <w:pPr>
        <w:spacing w:after="0" w:line="33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7</w:t>
      </w:r>
    </w:p>
    <w:p>
      <w:pPr>
        <w:sectPr>
          <w:pgSz w:w="11900" w:h="16840" w:orient="portrait"/>
          <w:cols w:equalWidth="0" w:num="1">
            <w:col w:w="9720"/>
          </w:cols>
          <w:pgMar w:left="1100" w:top="1440" w:right="1084" w:bottom="444" w:gutter="0" w:footer="0" w:header="0"/>
        </w:sectPr>
      </w:pPr>
    </w:p>
    <w:p>
      <w:pPr>
        <w:ind w:left="2080" w:right="600"/>
        <w:spacing w:after="0" w:line="370" w:lineRule="auto"/>
        <w:rPr>
          <w:sz w:val="20"/>
          <w:szCs w:val="20"/>
          <w:color w:val="auto"/>
        </w:rPr>
      </w:pPr>
      <w:r>
        <w:rPr>
          <w:rFonts w:ascii="Times New Roman" w:cs="Times New Roman" w:eastAsia="Times New Roman" w:hAnsi="Times New Roman"/>
          <w:sz w:val="28"/>
          <w:szCs w:val="28"/>
          <w:color w:val="auto"/>
        </w:rPr>
        <w:t>When the battery voltage is too low, the frame of the battery image will flashing, remind users battery is low voltage, at this time, please stop using battery, to charge battery, until stop flashing, just can be used.</w:t>
      </w:r>
    </w:p>
    <w:p>
      <w:pPr>
        <w:spacing w:after="0" w:line="100" w:lineRule="exact"/>
        <w:rPr>
          <w:sz w:val="20"/>
          <w:szCs w:val="20"/>
          <w:color w:val="auto"/>
        </w:rPr>
      </w:pPr>
    </w:p>
    <w:p>
      <w:pPr>
        <w:ind w:left="2200"/>
        <w:spacing w:after="0"/>
        <w:rPr>
          <w:sz w:val="20"/>
          <w:szCs w:val="20"/>
          <w:color w:val="auto"/>
        </w:rPr>
      </w:pPr>
      <w:r>
        <w:rPr>
          <w:rFonts w:ascii="Times New Roman" w:cs="Times New Roman" w:eastAsia="Times New Roman" w:hAnsi="Times New Roman"/>
          <w:sz w:val="28"/>
          <w:szCs w:val="28"/>
          <w:color w:val="auto"/>
        </w:rPr>
        <w:t>Three-phase dump load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-64135</wp:posOffset>
            </wp:positionV>
            <wp:extent cx="663575" cy="74803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extLst>
                    </a:blip>
                    <a:srcRect/>
                    <a:stretch>
                      <a:fillRect/>
                    </a:stretch>
                  </pic:blipFill>
                  <pic:spPr bwMode="auto">
                    <a:xfrm>
                      <a:off x="0" y="0"/>
                      <a:ext cx="663575" cy="748030"/>
                    </a:xfrm>
                    <a:prstGeom prst="rect">
                      <a:avLst/>
                    </a:prstGeom>
                    <a:noFill/>
                  </pic:spPr>
                </pic:pic>
              </a:graphicData>
            </a:graphic>
          </wp:anchor>
        </w:drawing>
      </w:r>
    </w:p>
    <w:p>
      <w:pPr>
        <w:spacing w:after="0" w:line="282" w:lineRule="exact"/>
        <w:rPr>
          <w:sz w:val="20"/>
          <w:szCs w:val="20"/>
          <w:color w:val="auto"/>
        </w:rPr>
      </w:pPr>
    </w:p>
    <w:p>
      <w:pPr>
        <w:ind w:left="2200"/>
        <w:spacing w:after="0"/>
        <w:rPr>
          <w:sz w:val="20"/>
          <w:szCs w:val="20"/>
          <w:color w:val="auto"/>
        </w:rPr>
      </w:pPr>
      <w:r>
        <w:rPr>
          <w:rFonts w:ascii="Times New Roman" w:cs="Times New Roman" w:eastAsia="Times New Roman" w:hAnsi="Times New Roman"/>
          <w:sz w:val="28"/>
          <w:szCs w:val="28"/>
          <w:color w:val="auto"/>
        </w:rPr>
        <w:t>When the battery is full (the battery pressure reaching 125% of the</w:t>
      </w:r>
    </w:p>
    <w:p>
      <w:pPr>
        <w:spacing w:after="0" w:line="302" w:lineRule="exact"/>
        <w:rPr>
          <w:sz w:val="20"/>
          <w:szCs w:val="20"/>
          <w:color w:val="auto"/>
        </w:rPr>
      </w:pPr>
    </w:p>
    <w:p>
      <w:pPr>
        <w:ind w:left="2200"/>
        <w:spacing w:after="0"/>
        <w:tabs>
          <w:tab w:leader="none" w:pos="2960" w:val="left"/>
          <w:tab w:leader="none" w:pos="4280" w:val="left"/>
          <w:tab w:leader="none" w:pos="4840" w:val="left"/>
          <w:tab w:leader="none" w:pos="6140" w:val="left"/>
          <w:tab w:leader="none" w:pos="6800" w:val="left"/>
          <w:tab w:leader="none" w:pos="8540" w:val="left"/>
          <w:tab w:leader="none" w:pos="9340" w:val="left"/>
        </w:tabs>
        <w:rPr>
          <w:sz w:val="20"/>
          <w:szCs w:val="20"/>
          <w:color w:val="auto"/>
        </w:rPr>
      </w:pPr>
      <w:r>
        <w:rPr>
          <w:rFonts w:ascii="Times New Roman" w:cs="Times New Roman" w:eastAsia="Times New Roman" w:hAnsi="Times New Roman"/>
          <w:sz w:val="28"/>
          <w:szCs w:val="28"/>
          <w:color w:val="auto"/>
        </w:rPr>
        <w:t>rated</w:t>
        <w:tab/>
        <w:t>pressure),</w:t>
        <w:tab/>
        <w:t>the</w:t>
        <w:tab/>
        <w:t>controller</w:t>
        <w:tab/>
        <w:t>will</w:t>
        <w:tab/>
        <w:t>automatically</w:t>
        <w:tab/>
        <w:t>carry</w:t>
        <w:tab/>
        <w:t>out</w:t>
      </w:r>
    </w:p>
    <w:p>
      <w:pPr>
        <w:sectPr>
          <w:pgSz w:w="11900" w:h="16840" w:orient="portrait"/>
          <w:cols w:equalWidth="0" w:num="1">
            <w:col w:w="9720"/>
          </w:cols>
          <w:pgMar w:left="1100" w:top="1110" w:right="1084" w:bottom="444"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8"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Fuse burn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-785495</wp:posOffset>
            </wp:positionV>
            <wp:extent cx="1005840" cy="4114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extLst>
                    </a:blip>
                    <a:srcRect/>
                    <a:stretch>
                      <a:fillRect/>
                    </a:stretch>
                  </pic:blipFill>
                  <pic:spPr bwMode="auto">
                    <a:xfrm>
                      <a:off x="0" y="0"/>
                      <a:ext cx="1005840" cy="41148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Polarity Reverse</w:t>
      </w:r>
    </w:p>
    <w:p>
      <w:pPr>
        <w:spacing w:after="0" w:line="20" w:lineRule="exact"/>
        <w:rPr>
          <w:sz w:val="20"/>
          <w:szCs w:val="20"/>
          <w:color w:val="auto"/>
        </w:rPr>
      </w:pPr>
      <w:r>
        <w:rPr>
          <w:sz w:val="20"/>
          <w:szCs w:val="20"/>
          <w:color w:val="auto"/>
        </w:rPr>
        <w:br w:type="column"/>
      </w:r>
    </w:p>
    <w:p>
      <w:pPr>
        <w:spacing w:after="0" w:line="282"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8"/>
          <w:szCs w:val="28"/>
          <w:color w:val="auto"/>
        </w:rPr>
        <w:t>three-phase dump load discharging to stop charging battery. Then</w:t>
      </w:r>
    </w:p>
    <w:p>
      <w:pPr>
        <w:spacing w:after="0" w:line="302"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8"/>
          <w:szCs w:val="28"/>
          <w:color w:val="auto"/>
        </w:rPr>
        <w:t>this image display.</w:t>
      </w:r>
    </w:p>
    <w:p>
      <w:pPr>
        <w:spacing w:after="0" w:line="302"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8"/>
          <w:szCs w:val="28"/>
          <w:color w:val="auto"/>
        </w:rPr>
        <w:t>When the battery voltage reduces to 108% of the rated pressure,</w:t>
      </w:r>
    </w:p>
    <w:p>
      <w:pPr>
        <w:spacing w:after="0" w:line="302"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8"/>
          <w:szCs w:val="28"/>
          <w:color w:val="auto"/>
        </w:rPr>
        <w:t>the three-phase dump load will stop discharging to automatically</w:t>
      </w:r>
    </w:p>
    <w:p>
      <w:pPr>
        <w:spacing w:after="0" w:line="302"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8"/>
          <w:szCs w:val="28"/>
          <w:color w:val="auto"/>
        </w:rPr>
        <w:t>recover battery charging. Then the image not displayed.</w:t>
      </w:r>
    </w:p>
    <w:p>
      <w:pPr>
        <w:spacing w:after="0" w:line="302"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LCD display in digital form show the parameters value.</w:t>
      </w:r>
    </w:p>
    <w:p>
      <w:pPr>
        <w:spacing w:after="0" w:line="200" w:lineRule="exact"/>
        <w:rPr>
          <w:sz w:val="20"/>
          <w:szCs w:val="20"/>
          <w:color w:val="auto"/>
        </w:rPr>
      </w:pPr>
    </w:p>
    <w:p>
      <w:pPr>
        <w:spacing w:after="0" w:line="260" w:lineRule="exact"/>
        <w:rPr>
          <w:sz w:val="20"/>
          <w:szCs w:val="20"/>
          <w:color w:val="auto"/>
        </w:rPr>
      </w:pPr>
    </w:p>
    <w:p>
      <w:pPr>
        <w:ind w:right="140"/>
        <w:spacing w:after="0" w:line="391" w:lineRule="auto"/>
        <w:rPr>
          <w:sz w:val="20"/>
          <w:szCs w:val="20"/>
          <w:color w:val="auto"/>
        </w:rPr>
      </w:pPr>
      <w:r>
        <w:rPr>
          <w:rFonts w:ascii="Times New Roman" w:cs="Times New Roman" w:eastAsia="Times New Roman" w:hAnsi="Times New Roman"/>
          <w:sz w:val="28"/>
          <w:szCs w:val="28"/>
          <w:color w:val="auto"/>
        </w:rPr>
        <w:t>Fuse burn indicator light, when fuse burn, remind users replace the fuse.</w:t>
      </w:r>
    </w:p>
    <w:p>
      <w:pPr>
        <w:spacing w:after="0" w:line="71"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Polarity Reverse indicator light, when the battery polarity reversed.</w:t>
      </w:r>
    </w:p>
    <w:p>
      <w:pPr>
        <w:spacing w:after="0" w:line="302"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Remind users properly connected to the battery.</w:t>
      </w:r>
    </w:p>
    <w:p>
      <w:pPr>
        <w:spacing w:after="0" w:line="200" w:lineRule="exact"/>
        <w:rPr>
          <w:sz w:val="20"/>
          <w:szCs w:val="20"/>
          <w:color w:val="auto"/>
        </w:rPr>
      </w:pPr>
    </w:p>
    <w:p>
      <w:pPr>
        <w:sectPr>
          <w:pgSz w:w="11900" w:h="16840" w:orient="portrait"/>
          <w:cols w:equalWidth="0" w:num="2">
            <w:col w:w="1860" w:space="220"/>
            <w:col w:w="7640"/>
          </w:cols>
          <w:pgMar w:left="1100" w:top="1110" w:right="1084" w:bottom="444" w:gutter="0" w:footer="0" w:header="0"/>
          <w:type w:val="continuous"/>
        </w:sectPr>
      </w:pPr>
    </w:p>
    <w:p>
      <w:pPr>
        <w:spacing w:after="0" w:line="102" w:lineRule="exact"/>
        <w:rPr>
          <w:sz w:val="20"/>
          <w:szCs w:val="20"/>
          <w:color w:val="auto"/>
        </w:rPr>
      </w:pPr>
    </w:p>
    <w:p>
      <w:pPr>
        <w:ind w:left="40"/>
        <w:spacing w:after="0" w:line="341" w:lineRule="exact"/>
        <w:rPr>
          <w:sz w:val="20"/>
          <w:szCs w:val="20"/>
          <w:color w:val="auto"/>
        </w:rPr>
      </w:pPr>
      <w:r>
        <w:rPr>
          <w:rFonts w:ascii="SimSun" w:cs="SimSun" w:eastAsia="SimSun" w:hAnsi="SimSun"/>
          <w:sz w:val="28"/>
          <w:szCs w:val="28"/>
          <w:color w:val="auto"/>
        </w:rPr>
        <w:t>（</w:t>
      </w:r>
      <w:r>
        <w:rPr>
          <w:rFonts w:ascii="Times New Roman" w:cs="Times New Roman" w:eastAsia="Times New Roman" w:hAnsi="Times New Roman"/>
          <w:sz w:val="28"/>
          <w:szCs w:val="28"/>
          <w:color w:val="auto"/>
        </w:rPr>
        <w:t>3</w:t>
      </w:r>
      <w:r>
        <w:rPr>
          <w:rFonts w:ascii="SimSun" w:cs="SimSun" w:eastAsia="SimSun" w:hAnsi="SimSun"/>
          <w:sz w:val="28"/>
          <w:szCs w:val="28"/>
          <w:color w:val="auto"/>
        </w:rPr>
        <w:t>）</w:t>
      </w:r>
      <w:r>
        <w:rPr>
          <w:rFonts w:ascii="Times New Roman" w:cs="Times New Roman" w:eastAsia="Times New Roman" w:hAnsi="Times New Roman"/>
          <w:sz w:val="28"/>
          <w:szCs w:val="28"/>
          <w:color w:val="auto"/>
        </w:rPr>
        <w:t>.LCD display parameters browse</w:t>
      </w:r>
    </w:p>
    <w:p>
      <w:pPr>
        <w:spacing w:after="0" w:line="283" w:lineRule="exact"/>
        <w:rPr>
          <w:sz w:val="20"/>
          <w:szCs w:val="20"/>
          <w:color w:val="auto"/>
        </w:rPr>
      </w:pPr>
    </w:p>
    <w:p>
      <w:pPr>
        <w:ind w:left="40"/>
        <w:spacing w:after="0" w:line="341" w:lineRule="exact"/>
        <w:rPr>
          <w:sz w:val="20"/>
          <w:szCs w:val="20"/>
          <w:color w:val="auto"/>
        </w:rPr>
      </w:pPr>
      <w:r>
        <w:rPr>
          <w:rFonts w:ascii="Times New Roman" w:cs="Times New Roman" w:eastAsia="Times New Roman" w:hAnsi="Times New Roman"/>
          <w:sz w:val="28"/>
          <w:szCs w:val="28"/>
          <w:color w:val="auto"/>
        </w:rPr>
        <w:t>1</w:t>
      </w:r>
      <w:r>
        <w:rPr>
          <w:rFonts w:ascii="SimSun" w:cs="SimSun" w:eastAsia="SimSun" w:hAnsi="SimSun"/>
          <w:sz w:val="28"/>
          <w:szCs w:val="28"/>
          <w:color w:val="auto"/>
        </w:rPr>
        <w:t>）</w:t>
      </w:r>
      <w:r>
        <w:rPr>
          <w:rFonts w:ascii="Times New Roman" w:cs="Times New Roman" w:eastAsia="Times New Roman" w:hAnsi="Times New Roman"/>
          <w:sz w:val="28"/>
          <w:szCs w:val="28"/>
          <w:color w:val="auto"/>
        </w:rPr>
        <w:t>After plus electric, system is in viewing conditions, LCD display battery voltage:</w:t>
      </w:r>
    </w:p>
    <w:p>
      <w:pPr>
        <w:spacing w:after="0" w:line="283"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8"/>
          <w:szCs w:val="28"/>
          <w:color w:val="auto"/>
        </w:rPr>
        <w:t>Battery XXX.XV.</w:t>
      </w:r>
    </w:p>
    <w:p>
      <w:pPr>
        <w:spacing w:after="0" w:line="325" w:lineRule="exact"/>
        <w:rPr>
          <w:sz w:val="20"/>
          <w:szCs w:val="20"/>
          <w:color w:val="auto"/>
        </w:rPr>
      </w:pPr>
    </w:p>
    <w:p>
      <w:pPr>
        <w:ind w:left="40"/>
        <w:spacing w:after="0" w:line="623" w:lineRule="exact"/>
        <w:rPr>
          <w:sz w:val="20"/>
          <w:szCs w:val="20"/>
          <w:color w:val="auto"/>
        </w:rPr>
      </w:pPr>
      <w:r>
        <w:rPr>
          <w:rFonts w:ascii="Times New Roman" w:cs="Times New Roman" w:eastAsia="Times New Roman" w:hAnsi="Times New Roman"/>
          <w:sz w:val="28"/>
          <w:szCs w:val="28"/>
          <w:color w:val="auto"/>
        </w:rPr>
        <w:t>2</w:t>
      </w:r>
      <w:r>
        <w:rPr>
          <w:rFonts w:ascii="SimSun" w:cs="SimSun" w:eastAsia="SimSun" w:hAnsi="SimSun"/>
          <w:sz w:val="28"/>
          <w:szCs w:val="28"/>
          <w:color w:val="auto"/>
        </w:rPr>
        <w:t>）</w:t>
      </w:r>
      <w:r>
        <w:rPr>
          <w:rFonts w:ascii="Times New Roman" w:cs="Times New Roman" w:eastAsia="Times New Roman" w:hAnsi="Times New Roman"/>
          <w:sz w:val="28"/>
          <w:szCs w:val="28"/>
          <w:color w:val="auto"/>
        </w:rPr>
        <w:t xml:space="preserve">In viewing conditions, </w:t>
      </w:r>
      <w:r>
        <w:rPr>
          <w:sz w:val="1"/>
          <w:szCs w:val="1"/>
          <w:color w:val="auto"/>
        </w:rPr>
        <w:drawing>
          <wp:inline distT="0" distB="0" distL="0" distR="0">
            <wp:extent cx="347345" cy="3568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extLst>
                    </a:blip>
                    <a:srcRect/>
                    <a:stretch>
                      <a:fillRect/>
                    </a:stretch>
                  </pic:blipFill>
                  <pic:spPr bwMode="auto">
                    <a:xfrm>
                      <a:off x="0" y="0"/>
                      <a:ext cx="347345" cy="356870"/>
                    </a:xfrm>
                    <a:prstGeom prst="rect">
                      <a:avLst/>
                    </a:prstGeom>
                    <a:noFill/>
                    <a:ln>
                      <a:noFill/>
                    </a:ln>
                  </pic:spPr>
                </pic:pic>
              </a:graphicData>
            </a:graphic>
          </wp:inline>
        </w:drawing>
      </w:r>
      <w:r>
        <w:rPr>
          <w:rFonts w:ascii="Times New Roman" w:cs="Times New Roman" w:eastAsia="Times New Roman" w:hAnsi="Times New Roman"/>
          <w:sz w:val="28"/>
          <w:szCs w:val="28"/>
          <w:color w:val="auto"/>
        </w:rPr>
        <w:t xml:space="preserve"> striking the front panel of the case, will according to</w:t>
      </w:r>
    </w:p>
    <w:p>
      <w:pPr>
        <w:spacing w:after="0" w:line="291"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8"/>
          <w:szCs w:val="28"/>
          <w:color w:val="auto"/>
        </w:rPr>
        <w:t>the following order cyclic display parameters.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8</w:t>
      </w:r>
    </w:p>
    <w:p>
      <w:pPr>
        <w:sectPr>
          <w:pgSz w:w="11900" w:h="16840" w:orient="portrait"/>
          <w:cols w:equalWidth="0" w:num="1">
            <w:col w:w="9720"/>
          </w:cols>
          <w:pgMar w:left="1100" w:top="1110" w:right="1084" w:bottom="444" w:gutter="0" w:footer="0" w:header="0"/>
          <w:type w:val="continuous"/>
        </w:sectPr>
      </w:pPr>
    </w:p>
    <w:p>
      <w:pPr>
        <w:jc w:val="both"/>
        <w:ind w:left="6"/>
        <w:spacing w:after="0" w:line="437" w:lineRule="auto"/>
        <w:rPr>
          <w:sz w:val="20"/>
          <w:szCs w:val="20"/>
          <w:color w:val="auto"/>
        </w:rPr>
      </w:pPr>
      <w:r>
        <w:rPr>
          <w:rFonts w:ascii="Times New Roman" w:cs="Times New Roman" w:eastAsia="Times New Roman" w:hAnsi="Times New Roman"/>
          <w:sz w:val="28"/>
          <w:szCs w:val="28"/>
          <w:color w:val="auto"/>
        </w:rPr>
        <w:t>Battery voltage → charge current → charge power → Wind turbine voltage → Wind turbine charge current → Wind turbine power → Solar panel voltage → Solar panel charge current → Solar panel power → Battery voltage.</w:t>
      </w:r>
    </w:p>
    <w:p>
      <w:pPr>
        <w:spacing w:after="0" w:line="2" w:lineRule="exact"/>
        <w:rPr>
          <w:sz w:val="20"/>
          <w:szCs w:val="20"/>
          <w:color w:val="auto"/>
        </w:rPr>
      </w:pPr>
    </w:p>
    <w:p>
      <w:pPr>
        <w:ind w:left="666" w:hanging="666"/>
        <w:spacing w:after="0"/>
        <w:tabs>
          <w:tab w:leader="none" w:pos="666" w:val="left"/>
        </w:tabs>
        <w:numPr>
          <w:ilvl w:val="0"/>
          <w:numId w:val="6"/>
        </w:numPr>
        <w:rPr>
          <w:rFonts w:ascii="SimSun" w:cs="SimSun" w:eastAsia="SimSun" w:hAnsi="SimSun"/>
          <w:sz w:val="44"/>
          <w:szCs w:val="44"/>
          <w:b w:val="1"/>
          <w:bCs w:val="1"/>
          <w:color w:val="auto"/>
        </w:rPr>
      </w:pPr>
      <w:r>
        <w:rPr>
          <w:rFonts w:ascii="Times New Roman" w:cs="Times New Roman" w:eastAsia="Times New Roman" w:hAnsi="Times New Roman"/>
          <w:sz w:val="44"/>
          <w:szCs w:val="44"/>
          <w:b w:val="1"/>
          <w:bCs w:val="1"/>
          <w:color w:val="auto"/>
        </w:rPr>
        <w:t>Box diagram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266700</wp:posOffset>
            </wp:positionV>
            <wp:extent cx="5304790" cy="446786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extLst>
                    </a:blip>
                    <a:srcRect/>
                    <a:stretch>
                      <a:fillRect/>
                    </a:stretch>
                  </pic:blipFill>
                  <pic:spPr bwMode="auto">
                    <a:xfrm>
                      <a:off x="0" y="0"/>
                      <a:ext cx="5304790" cy="4467860"/>
                    </a:xfrm>
                    <a:prstGeom prst="rect">
                      <a:avLst/>
                    </a:prstGeom>
                    <a:noFill/>
                  </pic:spPr>
                </pic:pic>
              </a:graphicData>
            </a:graphic>
          </wp:anchor>
        </w:drawing>
        <w:drawing>
          <wp:anchor simplePos="0" relativeHeight="251657728" behindDoc="1" locked="0" layoutInCell="0" allowOverlap="1">
            <wp:simplePos x="0" y="0"/>
            <wp:positionH relativeFrom="column">
              <wp:posOffset>0</wp:posOffset>
            </wp:positionH>
            <wp:positionV relativeFrom="paragraph">
              <wp:posOffset>5417185</wp:posOffset>
            </wp:positionV>
            <wp:extent cx="3488690" cy="220853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extLst>
                    </a:blip>
                    <a:srcRect/>
                    <a:stretch>
                      <a:fillRect/>
                    </a:stretch>
                  </pic:blipFill>
                  <pic:spPr bwMode="auto">
                    <a:xfrm>
                      <a:off x="0" y="0"/>
                      <a:ext cx="3488690" cy="220853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5" w:lineRule="exact"/>
        <w:rPr>
          <w:sz w:val="20"/>
          <w:szCs w:val="20"/>
          <w:color w:val="auto"/>
        </w:rPr>
      </w:pPr>
    </w:p>
    <w:p>
      <w:pPr>
        <w:jc w:val="center"/>
        <w:ind w:right="-5"/>
        <w:spacing w:after="0"/>
        <w:rPr>
          <w:sz w:val="20"/>
          <w:szCs w:val="20"/>
          <w:color w:val="auto"/>
        </w:rPr>
      </w:pPr>
      <w:r>
        <w:rPr>
          <w:rFonts w:ascii="Times New Roman" w:cs="Times New Roman" w:eastAsia="Times New Roman" w:hAnsi="Times New Roman"/>
          <w:sz w:val="18"/>
          <w:szCs w:val="18"/>
          <w:color w:val="auto"/>
        </w:rPr>
        <w:t>9</w:t>
      </w:r>
    </w:p>
    <w:p>
      <w:pPr>
        <w:sectPr>
          <w:pgSz w:w="11900" w:h="16840" w:orient="portrait"/>
          <w:cols w:equalWidth="0" w:num="1">
            <w:col w:w="9646"/>
          </w:cols>
          <w:pgMar w:left="1134" w:top="1264" w:right="1124" w:bottom="444" w:gutter="0" w:footer="0" w:header="0"/>
        </w:sectPr>
      </w:pPr>
    </w:p>
    <w:p>
      <w:pPr>
        <w:ind w:left="666" w:hanging="666"/>
        <w:spacing w:after="0"/>
        <w:tabs>
          <w:tab w:leader="none" w:pos="666" w:val="left"/>
        </w:tabs>
        <w:numPr>
          <w:ilvl w:val="0"/>
          <w:numId w:val="7"/>
        </w:numPr>
        <w:rPr>
          <w:rFonts w:ascii="SimSun" w:cs="SimSun" w:eastAsia="SimSun" w:hAnsi="SimSun"/>
          <w:sz w:val="44"/>
          <w:szCs w:val="44"/>
          <w:b w:val="1"/>
          <w:bCs w:val="1"/>
          <w:color w:val="auto"/>
        </w:rPr>
      </w:pPr>
      <w:r>
        <w:rPr>
          <w:rFonts w:ascii="Times New Roman" w:cs="Times New Roman" w:eastAsia="Times New Roman" w:hAnsi="Times New Roman"/>
          <w:sz w:val="44"/>
          <w:szCs w:val="44"/>
          <w:b w:val="1"/>
          <w:bCs w:val="1"/>
          <w:color w:val="auto"/>
        </w:rPr>
        <w:t>Accident analysis</w:t>
      </w:r>
    </w:p>
    <w:p>
      <w:pPr>
        <w:spacing w:after="0" w:line="200" w:lineRule="exact"/>
        <w:rPr>
          <w:sz w:val="20"/>
          <w:szCs w:val="20"/>
          <w:color w:val="auto"/>
        </w:rPr>
      </w:pPr>
    </w:p>
    <w:p>
      <w:pPr>
        <w:ind w:left="366" w:hanging="366"/>
        <w:spacing w:after="0" w:line="465" w:lineRule="auto"/>
        <w:tabs>
          <w:tab w:leader="none" w:pos="246"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8"/>
          <w:szCs w:val="28"/>
          <w:color w:val="auto"/>
        </w:rPr>
        <w:t>When the wind turbine runs well but the controller has repeated “papa ", stop wind turbine immediately, Then check the insurance fuse and the connection of battery group are good or not, maybe the battery is damaged.</w:t>
      </w:r>
    </w:p>
    <w:p>
      <w:pPr>
        <w:jc w:val="both"/>
        <w:ind w:left="286" w:hanging="286"/>
        <w:spacing w:after="0" w:line="437" w:lineRule="auto"/>
        <w:tabs>
          <w:tab w:leader="none" w:pos="295" w:val="left"/>
        </w:tabs>
        <w:numPr>
          <w:ilvl w:val="0"/>
          <w:numId w:val="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After inserting the battery, if the voltmeter has no show, you should check the fuse broken or not, and whether the battery was connected well, the polarity was connected by mistake or the battery has already been damaged.</w:t>
      </w:r>
    </w:p>
    <w:p>
      <w:pPr>
        <w:spacing w:after="0" w:line="2" w:lineRule="exact"/>
        <w:rPr>
          <w:sz w:val="20"/>
          <w:szCs w:val="20"/>
          <w:color w:val="auto"/>
        </w:rPr>
      </w:pPr>
    </w:p>
    <w:p>
      <w:pPr>
        <w:ind w:left="666" w:hanging="666"/>
        <w:spacing w:after="0"/>
        <w:tabs>
          <w:tab w:leader="none" w:pos="666" w:val="left"/>
        </w:tabs>
        <w:numPr>
          <w:ilvl w:val="0"/>
          <w:numId w:val="9"/>
        </w:numPr>
        <w:rPr>
          <w:rFonts w:ascii="SimSun" w:cs="SimSun" w:eastAsia="SimSun" w:hAnsi="SimSun"/>
          <w:sz w:val="44"/>
          <w:szCs w:val="44"/>
          <w:b w:val="1"/>
          <w:bCs w:val="1"/>
          <w:color w:val="auto"/>
        </w:rPr>
      </w:pPr>
      <w:r>
        <w:rPr>
          <w:rFonts w:ascii="Times New Roman" w:cs="Times New Roman" w:eastAsia="Times New Roman" w:hAnsi="Times New Roman"/>
          <w:sz w:val="44"/>
          <w:szCs w:val="44"/>
          <w:b w:val="1"/>
          <w:bCs w:val="1"/>
          <w:color w:val="auto"/>
        </w:rPr>
        <w:t>Notice</w:t>
      </w:r>
    </w:p>
    <w:p>
      <w:pPr>
        <w:spacing w:after="0" w:line="200" w:lineRule="exact"/>
        <w:rPr>
          <w:sz w:val="20"/>
          <w:szCs w:val="20"/>
          <w:color w:val="auto"/>
        </w:rPr>
      </w:pPr>
    </w:p>
    <w:p>
      <w:pPr>
        <w:jc w:val="both"/>
        <w:ind w:left="6" w:firstLine="560"/>
        <w:spacing w:after="0" w:line="465" w:lineRule="auto"/>
        <w:rPr>
          <w:sz w:val="20"/>
          <w:szCs w:val="20"/>
          <w:color w:val="auto"/>
        </w:rPr>
      </w:pPr>
      <w:r>
        <w:rPr>
          <w:rFonts w:ascii="Times New Roman" w:cs="Times New Roman" w:eastAsia="Times New Roman" w:hAnsi="Times New Roman"/>
          <w:sz w:val="28"/>
          <w:szCs w:val="28"/>
          <w:color w:val="auto"/>
        </w:rPr>
        <w:t>This controller has already considered the possibility of any incidents in design, and adopts the matched protection method. But those protections are not perfect. The frequent restart of some function such as short-circuit-protect; inverse-connection-protect etc. will damage the internal components seriously. Therefore, the customer shouldn’t depend on these protect functions excessively. The following is very important for extend the equipments’ long-span:</w:t>
      </w:r>
    </w:p>
    <w:p>
      <w:pPr>
        <w:spacing w:after="0" w:line="1" w:lineRule="exact"/>
        <w:rPr>
          <w:sz w:val="20"/>
          <w:szCs w:val="20"/>
          <w:color w:val="auto"/>
        </w:rPr>
      </w:pPr>
    </w:p>
    <w:p>
      <w:pPr>
        <w:ind w:left="6"/>
        <w:spacing w:after="0"/>
        <w:rPr>
          <w:sz w:val="20"/>
          <w:szCs w:val="20"/>
          <w:color w:val="auto"/>
        </w:rPr>
      </w:pPr>
      <w:r>
        <w:rPr>
          <w:rFonts w:ascii="Times New Roman" w:cs="Times New Roman" w:eastAsia="Times New Roman" w:hAnsi="Times New Roman"/>
          <w:sz w:val="28"/>
          <w:szCs w:val="28"/>
          <w:color w:val="auto"/>
        </w:rPr>
        <w:t>1 The exhausted batteries and the connection are the main reason of failure.</w:t>
      </w:r>
    </w:p>
    <w:p>
      <w:pPr>
        <w:spacing w:after="0" w:line="302" w:lineRule="exact"/>
        <w:rPr>
          <w:sz w:val="20"/>
          <w:szCs w:val="20"/>
          <w:color w:val="auto"/>
        </w:rPr>
      </w:pPr>
    </w:p>
    <w:p>
      <w:pPr>
        <w:jc w:val="both"/>
        <w:ind w:left="1026" w:hanging="465"/>
        <w:spacing w:after="0" w:line="482" w:lineRule="auto"/>
        <w:rPr>
          <w:sz w:val="20"/>
          <w:szCs w:val="20"/>
          <w:color w:val="auto"/>
        </w:rPr>
      </w:pPr>
      <w:r>
        <w:rPr>
          <w:rFonts w:ascii="Times New Roman" w:cs="Times New Roman" w:eastAsia="Times New Roman" w:hAnsi="Times New Roman"/>
          <w:sz w:val="24"/>
          <w:szCs w:val="24"/>
          <w:color w:val="auto"/>
        </w:rPr>
        <w:t xml:space="preserve">1.1 </w:t>
      </w:r>
      <w:r>
        <w:rPr>
          <w:rFonts w:ascii="Times New Roman" w:cs="Times New Roman" w:eastAsia="Times New Roman" w:hAnsi="Times New Roman"/>
          <w:sz w:val="27"/>
          <w:szCs w:val="27"/>
          <w:color w:val="auto"/>
        </w:rPr>
        <w:t>Exhausted or the connection is not well can due to the charge voltage is too</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7"/>
          <w:szCs w:val="27"/>
          <w:color w:val="auto"/>
        </w:rPr>
        <w:t>high or too low, over-charge or over-discharge, shunt, stop frequently, cannot work and the machine damage in the end.</w:t>
      </w:r>
    </w:p>
    <w:p>
      <w:pPr>
        <w:spacing w:after="0" w:line="1" w:lineRule="exact"/>
        <w:rPr>
          <w:sz w:val="20"/>
          <w:szCs w:val="20"/>
          <w:color w:val="auto"/>
        </w:rPr>
      </w:pPr>
    </w:p>
    <w:p>
      <w:pPr>
        <w:jc w:val="both"/>
        <w:ind w:left="1026" w:hanging="465"/>
        <w:spacing w:after="0" w:line="465" w:lineRule="auto"/>
        <w:tabs>
          <w:tab w:leader="none" w:pos="1005" w:val="left"/>
        </w:tabs>
        <w:rPr>
          <w:sz w:val="20"/>
          <w:szCs w:val="20"/>
          <w:color w:val="auto"/>
        </w:rPr>
      </w:pPr>
      <w:r>
        <w:rPr>
          <w:rFonts w:ascii="Times New Roman" w:cs="Times New Roman" w:eastAsia="Times New Roman" w:hAnsi="Times New Roman"/>
          <w:sz w:val="24"/>
          <w:szCs w:val="24"/>
          <w:color w:val="auto"/>
        </w:rPr>
        <w:t>1.2</w:t>
      </w:r>
      <w:r>
        <w:rPr>
          <w:sz w:val="20"/>
          <w:szCs w:val="20"/>
          <w:color w:val="auto"/>
        </w:rPr>
        <w:tab/>
      </w:r>
      <w:r>
        <w:rPr>
          <w:rFonts w:ascii="Times New Roman" w:cs="Times New Roman" w:eastAsia="Times New Roman" w:hAnsi="Times New Roman"/>
          <w:sz w:val="28"/>
          <w:szCs w:val="28"/>
          <w:color w:val="auto"/>
        </w:rPr>
        <w:t>We suggest you check the followings weekly: the battery voltage, capacity, connection and clean the “+”and “-” pole in time. (Please stop the wind turbine before settle the battery).</w:t>
      </w:r>
    </w:p>
    <w:p>
      <w:pPr>
        <w:spacing w:after="0" w:line="1" w:lineRule="exact"/>
        <w:rPr>
          <w:sz w:val="20"/>
          <w:szCs w:val="20"/>
          <w:color w:val="auto"/>
        </w:rPr>
      </w:pPr>
    </w:p>
    <w:p>
      <w:pPr>
        <w:jc w:val="both"/>
        <w:ind w:left="1026" w:hanging="465"/>
        <w:spacing w:after="0" w:line="468" w:lineRule="auto"/>
        <w:tabs>
          <w:tab w:leader="none" w:pos="1005" w:val="left"/>
        </w:tabs>
        <w:rPr>
          <w:sz w:val="20"/>
          <w:szCs w:val="20"/>
          <w:color w:val="auto"/>
        </w:rPr>
      </w:pPr>
      <w:r>
        <w:rPr>
          <w:rFonts w:ascii="Times New Roman" w:cs="Times New Roman" w:eastAsia="Times New Roman" w:hAnsi="Times New Roman"/>
          <w:sz w:val="24"/>
          <w:szCs w:val="24"/>
          <w:color w:val="auto"/>
        </w:rPr>
        <w:t>1.3</w:t>
      </w:r>
      <w:r>
        <w:rPr>
          <w:sz w:val="20"/>
          <w:szCs w:val="20"/>
          <w:color w:val="auto"/>
        </w:rPr>
        <w:tab/>
      </w:r>
      <w:r>
        <w:rPr>
          <w:rFonts w:ascii="Times New Roman" w:cs="Times New Roman" w:eastAsia="Times New Roman" w:hAnsi="Times New Roman"/>
          <w:sz w:val="28"/>
          <w:szCs w:val="28"/>
          <w:color w:val="auto"/>
        </w:rPr>
        <w:t>When the voltage of the storage battery falls to 85%, the “Power Shortage” button on the panel shines. Stop using immediately and charge the battery in</w:t>
      </w:r>
    </w:p>
    <w:p>
      <w:pPr>
        <w:spacing w:after="0" w:line="1" w:lineRule="exact"/>
        <w:rPr>
          <w:sz w:val="20"/>
          <w:szCs w:val="20"/>
          <w:color w:val="auto"/>
        </w:rPr>
      </w:pPr>
    </w:p>
    <w:p>
      <w:pPr>
        <w:jc w:val="center"/>
        <w:ind w:right="-5"/>
        <w:spacing w:after="0"/>
        <w:rPr>
          <w:sz w:val="20"/>
          <w:szCs w:val="20"/>
          <w:color w:val="auto"/>
        </w:rPr>
      </w:pPr>
      <w:r>
        <w:rPr>
          <w:rFonts w:ascii="Times New Roman" w:cs="Times New Roman" w:eastAsia="Times New Roman" w:hAnsi="Times New Roman"/>
          <w:sz w:val="18"/>
          <w:szCs w:val="18"/>
          <w:color w:val="auto"/>
        </w:rPr>
        <w:t>10</w:t>
      </w:r>
    </w:p>
    <w:p>
      <w:pPr>
        <w:sectPr>
          <w:pgSz w:w="11900" w:h="16840" w:orient="portrait"/>
          <w:cols w:equalWidth="0" w:num="1">
            <w:col w:w="9646"/>
          </w:cols>
          <w:pgMar w:left="1134" w:top="1152" w:right="1124" w:bottom="444" w:gutter="0" w:footer="0" w:header="0"/>
        </w:sectPr>
      </w:pPr>
    </w:p>
    <w:p>
      <w:pPr>
        <w:ind w:left="1026"/>
        <w:spacing w:after="0"/>
        <w:rPr>
          <w:sz w:val="20"/>
          <w:szCs w:val="20"/>
          <w:color w:val="auto"/>
        </w:rPr>
      </w:pPr>
      <w:r>
        <w:rPr>
          <w:rFonts w:ascii="Times New Roman" w:cs="Times New Roman" w:eastAsia="Times New Roman" w:hAnsi="Times New Roman"/>
          <w:sz w:val="28"/>
          <w:szCs w:val="28"/>
          <w:color w:val="auto"/>
        </w:rPr>
        <w:t>time. Or else, it will affect the life of the battery.</w:t>
      </w:r>
    </w:p>
    <w:p>
      <w:pPr>
        <w:spacing w:after="0" w:line="302" w:lineRule="exact"/>
        <w:rPr>
          <w:sz w:val="20"/>
          <w:szCs w:val="20"/>
          <w:color w:val="auto"/>
        </w:rPr>
      </w:pPr>
    </w:p>
    <w:p>
      <w:pPr>
        <w:jc w:val="both"/>
        <w:ind w:left="1026" w:hanging="465"/>
        <w:spacing w:after="0" w:line="482" w:lineRule="auto"/>
        <w:rPr>
          <w:sz w:val="20"/>
          <w:szCs w:val="20"/>
          <w:color w:val="auto"/>
        </w:rPr>
      </w:pPr>
      <w:r>
        <w:rPr>
          <w:rFonts w:ascii="Times New Roman" w:cs="Times New Roman" w:eastAsia="Times New Roman" w:hAnsi="Times New Roman"/>
          <w:sz w:val="24"/>
          <w:szCs w:val="24"/>
          <w:color w:val="auto"/>
        </w:rPr>
        <w:t xml:space="preserve">1.4 </w:t>
      </w:r>
      <w:r>
        <w:rPr>
          <w:rFonts w:ascii="Times New Roman" w:cs="Times New Roman" w:eastAsia="Times New Roman" w:hAnsi="Times New Roman"/>
          <w:sz w:val="27"/>
          <w:szCs w:val="27"/>
          <w:color w:val="auto"/>
        </w:rPr>
        <w:t>This equipment can’t charge the exhausted battery. If the battery’s voltage is</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7"/>
          <w:szCs w:val="27"/>
          <w:color w:val="auto"/>
        </w:rPr>
        <w:t>under 75% of rated voltage, the wind turbine will stop work, please change for a new one or charge the battery separately.</w:t>
      </w:r>
    </w:p>
    <w:p>
      <w:pPr>
        <w:spacing w:after="0" w:line="1" w:lineRule="exact"/>
        <w:rPr>
          <w:sz w:val="20"/>
          <w:szCs w:val="20"/>
          <w:color w:val="auto"/>
        </w:rPr>
      </w:pPr>
    </w:p>
    <w:p>
      <w:pPr>
        <w:jc w:val="both"/>
        <w:ind w:left="346" w:hanging="279"/>
        <w:spacing w:after="0" w:line="558" w:lineRule="exact"/>
        <w:tabs>
          <w:tab w:leader="none" w:pos="411" w:val="left"/>
        </w:tabs>
        <w:numPr>
          <w:ilvl w:val="0"/>
          <w:numId w:val="1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During charging, the temperature should be kept between 5~45 </w:t>
      </w:r>
      <w:r>
        <w:rPr>
          <w:rFonts w:ascii="NSimSun" w:cs="NSimSun" w:eastAsia="NSimSun" w:hAnsi="NSimSun"/>
          <w:sz w:val="28"/>
          <w:szCs w:val="28"/>
          <w:color w:val="auto"/>
        </w:rPr>
        <w:t>℃</w:t>
      </w:r>
      <w:r>
        <w:rPr>
          <w:rFonts w:ascii="Times New Roman" w:cs="Times New Roman" w:eastAsia="Times New Roman" w:hAnsi="Times New Roman"/>
          <w:sz w:val="28"/>
          <w:szCs w:val="28"/>
          <w:color w:val="auto"/>
        </w:rPr>
        <w:t>.When the temperature is too high, detracting temperature measures or intermittent charging way should be taken. After charging, the injection plug should be spun tightly. Use clean water to wash the dirty or acid marks on the surface of the battery.</w:t>
      </w:r>
    </w:p>
    <w:p>
      <w:pPr>
        <w:spacing w:after="0" w:line="203" w:lineRule="exact"/>
        <w:rPr>
          <w:sz w:val="20"/>
          <w:szCs w:val="20"/>
          <w:color w:val="auto"/>
        </w:rPr>
      </w:pPr>
    </w:p>
    <w:p>
      <w:pPr>
        <w:jc w:val="both"/>
        <w:ind w:left="286" w:hanging="279"/>
        <w:spacing w:after="0" w:line="425" w:lineRule="auto"/>
        <w:rPr>
          <w:sz w:val="20"/>
          <w:szCs w:val="20"/>
          <w:color w:val="auto"/>
        </w:rPr>
      </w:pPr>
      <w:r>
        <w:rPr>
          <w:sz w:val="1"/>
          <w:szCs w:val="1"/>
          <w:color w:val="auto"/>
        </w:rPr>
        <w:drawing>
          <wp:inline distT="0" distB="0" distL="0" distR="0">
            <wp:extent cx="266700" cy="266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extLst>
                    </a:blip>
                    <a:srcRect/>
                    <a:stretch>
                      <a:fillRect/>
                    </a:stretch>
                  </pic:blipFill>
                  <pic:spPr bwMode="auto">
                    <a:xfrm>
                      <a:off x="0" y="0"/>
                      <a:ext cx="266700" cy="266700"/>
                    </a:xfrm>
                    <a:prstGeom prst="rect">
                      <a:avLst/>
                    </a:prstGeom>
                    <a:noFill/>
                    <a:ln>
                      <a:noFill/>
                    </a:ln>
                  </pic:spPr>
                </pic:pic>
              </a:graphicData>
            </a:graphic>
          </wp:inline>
        </w:drawing>
      </w:r>
      <w:r>
        <w:rPr>
          <w:rFonts w:ascii="Times New Roman" w:cs="Times New Roman" w:eastAsia="Times New Roman" w:hAnsi="Times New Roman"/>
          <w:sz w:val="28"/>
          <w:szCs w:val="28"/>
          <w:color w:val="auto"/>
        </w:rPr>
        <w:t>3. During using the battery, distilled water should be added constantly and acid is forbidden. Regular check should be taken. Before checking or repairing, the out-connected manual controller must be on “OFF”.</w:t>
      </w:r>
    </w:p>
    <w:p>
      <w:pPr>
        <w:spacing w:after="0" w:line="3" w:lineRule="exact"/>
        <w:rPr>
          <w:sz w:val="20"/>
          <w:szCs w:val="20"/>
          <w:color w:val="auto"/>
        </w:rPr>
      </w:pPr>
    </w:p>
    <w:p>
      <w:pPr>
        <w:jc w:val="both"/>
        <w:ind w:left="6"/>
        <w:spacing w:after="0" w:line="406" w:lineRule="auto"/>
        <w:rPr>
          <w:sz w:val="20"/>
          <w:szCs w:val="20"/>
          <w:color w:val="auto"/>
        </w:rPr>
      </w:pPr>
      <w:r>
        <w:rPr>
          <w:sz w:val="1"/>
          <w:szCs w:val="1"/>
          <w:color w:val="auto"/>
        </w:rPr>
        <w:drawing>
          <wp:inline distT="0" distB="0" distL="0" distR="0">
            <wp:extent cx="266700" cy="266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extLst>
                    </a:blip>
                    <a:srcRect/>
                    <a:stretch>
                      <a:fillRect/>
                    </a:stretch>
                  </pic:blipFill>
                  <pic:spPr bwMode="auto">
                    <a:xfrm>
                      <a:off x="0" y="0"/>
                      <a:ext cx="266700" cy="266700"/>
                    </a:xfrm>
                    <a:prstGeom prst="rect">
                      <a:avLst/>
                    </a:prstGeom>
                    <a:noFill/>
                    <a:ln>
                      <a:noFill/>
                    </a:ln>
                  </pic:spPr>
                </pic:pic>
              </a:graphicData>
            </a:graphic>
          </wp:inline>
        </w:drawing>
      </w:r>
      <w:r>
        <w:rPr>
          <w:rFonts w:ascii="Times New Roman" w:cs="Times New Roman" w:eastAsia="Times New Roman" w:hAnsi="Times New Roman"/>
          <w:sz w:val="28"/>
          <w:szCs w:val="28"/>
          <w:color w:val="auto"/>
        </w:rPr>
        <w:t>4. Do not connect the battery conversely to prevent the machine from being damaged.</w:t>
      </w:r>
    </w:p>
    <w:p>
      <w:pPr>
        <w:ind w:left="6"/>
        <w:spacing w:after="0"/>
        <w:rPr>
          <w:sz w:val="20"/>
          <w:szCs w:val="20"/>
          <w:color w:val="auto"/>
        </w:rPr>
      </w:pPr>
      <w:r>
        <w:rPr>
          <w:sz w:val="1"/>
          <w:szCs w:val="1"/>
          <w:color w:val="auto"/>
        </w:rPr>
        <w:drawing>
          <wp:inline distT="0" distB="0" distL="0" distR="0">
            <wp:extent cx="266700" cy="2667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extLst>
                    </a:blip>
                    <a:srcRect/>
                    <a:stretch>
                      <a:fillRect/>
                    </a:stretch>
                  </pic:blipFill>
                  <pic:spPr bwMode="auto">
                    <a:xfrm>
                      <a:off x="0" y="0"/>
                      <a:ext cx="266700" cy="266700"/>
                    </a:xfrm>
                    <a:prstGeom prst="rect">
                      <a:avLst/>
                    </a:prstGeom>
                    <a:noFill/>
                    <a:ln>
                      <a:noFill/>
                    </a:ln>
                  </pic:spPr>
                </pic:pic>
              </a:graphicData>
            </a:graphic>
          </wp:inline>
        </w:drawing>
      </w:r>
      <w:r>
        <w:rPr>
          <w:rFonts w:ascii="Times New Roman" w:cs="Times New Roman" w:eastAsia="Times New Roman" w:hAnsi="Times New Roman"/>
          <w:sz w:val="28"/>
          <w:szCs w:val="28"/>
          <w:color w:val="auto"/>
        </w:rPr>
        <w:t>5. It should connect with the ground to prevent from an electric shock.</w:t>
      </w:r>
    </w:p>
    <w:p>
      <w:pPr>
        <w:spacing w:after="0" w:line="93" w:lineRule="exact"/>
        <w:rPr>
          <w:sz w:val="20"/>
          <w:szCs w:val="20"/>
          <w:color w:val="auto"/>
        </w:rPr>
      </w:pPr>
    </w:p>
    <w:p>
      <w:pPr>
        <w:ind w:left="666" w:hanging="666"/>
        <w:spacing w:after="0"/>
        <w:tabs>
          <w:tab w:leader="none" w:pos="666" w:val="left"/>
        </w:tabs>
        <w:numPr>
          <w:ilvl w:val="0"/>
          <w:numId w:val="11"/>
        </w:numPr>
        <w:rPr>
          <w:rFonts w:ascii="SimSun" w:cs="SimSun" w:eastAsia="SimSun" w:hAnsi="SimSun"/>
          <w:sz w:val="44"/>
          <w:szCs w:val="44"/>
          <w:b w:val="1"/>
          <w:bCs w:val="1"/>
          <w:color w:val="auto"/>
        </w:rPr>
      </w:pPr>
      <w:r>
        <w:rPr>
          <w:rFonts w:ascii="Times New Roman" w:cs="Times New Roman" w:eastAsia="Times New Roman" w:hAnsi="Times New Roman"/>
          <w:sz w:val="44"/>
          <w:szCs w:val="44"/>
          <w:b w:val="1"/>
          <w:bCs w:val="1"/>
          <w:color w:val="auto"/>
        </w:rPr>
        <w:t>The Maintenance of the Batteries</w:t>
      </w:r>
    </w:p>
    <w:p>
      <w:pPr>
        <w:spacing w:after="0" w:line="200" w:lineRule="exact"/>
        <w:rPr>
          <w:sz w:val="20"/>
          <w:szCs w:val="20"/>
          <w:color w:val="auto"/>
        </w:rPr>
      </w:pPr>
    </w:p>
    <w:p>
      <w:pPr>
        <w:jc w:val="both"/>
        <w:ind w:left="6" w:firstLine="560"/>
        <w:spacing w:after="0" w:line="465" w:lineRule="auto"/>
        <w:rPr>
          <w:sz w:val="20"/>
          <w:szCs w:val="20"/>
          <w:color w:val="auto"/>
        </w:rPr>
      </w:pPr>
      <w:r>
        <w:rPr>
          <w:rFonts w:ascii="Times New Roman" w:cs="Times New Roman" w:eastAsia="Times New Roman" w:hAnsi="Times New Roman"/>
          <w:sz w:val="28"/>
          <w:szCs w:val="28"/>
          <w:color w:val="auto"/>
        </w:rPr>
        <w:t>It is very important to maintain the batteries. For different model or series, the maintaining measures of battery should be also different. For lead-acid batteries excepts the model maintenance-free, the following points should be paid attention to in daily maintains.</w:t>
      </w:r>
    </w:p>
    <w:p>
      <w:pPr>
        <w:spacing w:after="0" w:line="1" w:lineRule="exact"/>
        <w:rPr>
          <w:sz w:val="20"/>
          <w:szCs w:val="20"/>
          <w:color w:val="auto"/>
        </w:rPr>
      </w:pPr>
    </w:p>
    <w:p>
      <w:pPr>
        <w:ind w:left="786" w:hanging="366"/>
        <w:spacing w:after="0"/>
        <w:tabs>
          <w:tab w:leader="none" w:pos="786" w:val="left"/>
        </w:tabs>
        <w:numPr>
          <w:ilvl w:val="0"/>
          <w:numId w:val="1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The batteries should be always keep clean;</w:t>
      </w:r>
    </w:p>
    <w:p>
      <w:pPr>
        <w:spacing w:after="0" w:line="302" w:lineRule="exact"/>
        <w:rPr>
          <w:rFonts w:ascii="Times New Roman" w:cs="Times New Roman" w:eastAsia="Times New Roman" w:hAnsi="Times New Roman"/>
          <w:sz w:val="28"/>
          <w:szCs w:val="28"/>
          <w:color w:val="auto"/>
        </w:rPr>
      </w:pPr>
    </w:p>
    <w:p>
      <w:pPr>
        <w:ind w:left="786" w:hanging="366"/>
        <w:spacing w:after="0"/>
        <w:tabs>
          <w:tab w:leader="none" w:pos="786" w:val="left"/>
        </w:tabs>
        <w:numPr>
          <w:ilvl w:val="0"/>
          <w:numId w:val="1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Avoid any outside impurity matter drop into the batteries;</w:t>
      </w:r>
    </w:p>
    <w:p>
      <w:pPr>
        <w:spacing w:after="0" w:line="302" w:lineRule="exact"/>
        <w:rPr>
          <w:rFonts w:ascii="Times New Roman" w:cs="Times New Roman" w:eastAsia="Times New Roman" w:hAnsi="Times New Roman"/>
          <w:sz w:val="28"/>
          <w:szCs w:val="28"/>
          <w:color w:val="auto"/>
        </w:rPr>
      </w:pPr>
    </w:p>
    <w:p>
      <w:pPr>
        <w:ind w:left="786" w:hanging="366"/>
        <w:spacing w:after="0"/>
        <w:tabs>
          <w:tab w:leader="none" w:pos="786" w:val="left"/>
        </w:tabs>
        <w:numPr>
          <w:ilvl w:val="0"/>
          <w:numId w:val="1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All the tool and material should be placed in clean place with cover;</w:t>
      </w:r>
    </w:p>
    <w:p>
      <w:pPr>
        <w:spacing w:after="0" w:line="302" w:lineRule="exact"/>
        <w:rPr>
          <w:rFonts w:ascii="Times New Roman" w:cs="Times New Roman" w:eastAsia="Times New Roman" w:hAnsi="Times New Roman"/>
          <w:sz w:val="28"/>
          <w:szCs w:val="28"/>
          <w:color w:val="auto"/>
        </w:rPr>
      </w:pPr>
    </w:p>
    <w:p>
      <w:pPr>
        <w:ind w:left="786" w:hanging="366"/>
        <w:spacing w:after="0"/>
        <w:tabs>
          <w:tab w:leader="none" w:pos="786" w:val="left"/>
        </w:tabs>
        <w:numPr>
          <w:ilvl w:val="0"/>
          <w:numId w:val="1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The outside sulfuric acid trace and dust of the batteries should be periodic rub</w:t>
      </w:r>
    </w:p>
    <w:p>
      <w:pPr>
        <w:spacing w:after="0" w:line="310" w:lineRule="exact"/>
        <w:rPr>
          <w:sz w:val="20"/>
          <w:szCs w:val="20"/>
          <w:color w:val="auto"/>
        </w:rPr>
      </w:pPr>
    </w:p>
    <w:p>
      <w:pPr>
        <w:jc w:val="center"/>
        <w:ind w:right="-5"/>
        <w:spacing w:after="0"/>
        <w:rPr>
          <w:sz w:val="20"/>
          <w:szCs w:val="20"/>
          <w:color w:val="auto"/>
        </w:rPr>
      </w:pPr>
      <w:r>
        <w:rPr>
          <w:rFonts w:ascii="Times New Roman" w:cs="Times New Roman" w:eastAsia="Times New Roman" w:hAnsi="Times New Roman"/>
          <w:sz w:val="18"/>
          <w:szCs w:val="18"/>
          <w:color w:val="auto"/>
        </w:rPr>
        <w:t>11</w:t>
      </w:r>
    </w:p>
    <w:p>
      <w:pPr>
        <w:sectPr>
          <w:pgSz w:w="11900" w:h="16840" w:orient="portrait"/>
          <w:cols w:equalWidth="0" w:num="1">
            <w:col w:w="9646"/>
          </w:cols>
          <w:pgMar w:left="1134" w:top="1264" w:right="1124" w:bottom="444" w:gutter="0" w:footer="0" w:header="0"/>
        </w:sectPr>
      </w:pPr>
    </w:p>
    <w:p>
      <w:pPr>
        <w:ind w:left="480"/>
        <w:spacing w:after="0"/>
        <w:rPr>
          <w:sz w:val="20"/>
          <w:szCs w:val="20"/>
          <w:color w:val="auto"/>
        </w:rPr>
      </w:pPr>
      <w:r>
        <w:rPr>
          <w:rFonts w:ascii="Times New Roman" w:cs="Times New Roman" w:eastAsia="Times New Roman" w:hAnsi="Times New Roman"/>
          <w:sz w:val="28"/>
          <w:szCs w:val="28"/>
          <w:color w:val="auto"/>
        </w:rPr>
        <w:t>away;</w:t>
      </w:r>
    </w:p>
    <w:p>
      <w:pPr>
        <w:spacing w:after="0" w:line="302" w:lineRule="exact"/>
        <w:rPr>
          <w:sz w:val="20"/>
          <w:szCs w:val="20"/>
          <w:color w:val="auto"/>
        </w:rPr>
      </w:pPr>
    </w:p>
    <w:p>
      <w:pPr>
        <w:ind w:left="480" w:hanging="366"/>
        <w:spacing w:after="0" w:line="465" w:lineRule="auto"/>
        <w:tabs>
          <w:tab w:leader="none" w:pos="480" w:val="left"/>
        </w:tabs>
        <w:numPr>
          <w:ilvl w:val="0"/>
          <w:numId w:val="1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Make sure the connect among each individual battery and the wires are reliable;</w:t>
      </w:r>
    </w:p>
    <w:p>
      <w:pPr>
        <w:ind w:left="480" w:hanging="366"/>
        <w:spacing w:after="0" w:line="465" w:lineRule="auto"/>
        <w:tabs>
          <w:tab w:leader="none" w:pos="480" w:val="left"/>
        </w:tabs>
        <w:numPr>
          <w:ilvl w:val="0"/>
          <w:numId w:val="1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The air-vent should be periodic checked and cleaned if the batteries have sealing cap and air-vent plug;</w:t>
      </w:r>
    </w:p>
    <w:p>
      <w:pPr>
        <w:ind w:left="480" w:hanging="366"/>
        <w:spacing w:after="0" w:line="465" w:lineRule="auto"/>
        <w:tabs>
          <w:tab w:leader="none" w:pos="480" w:val="left"/>
        </w:tabs>
        <w:numPr>
          <w:ilvl w:val="0"/>
          <w:numId w:val="1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Pay attention to the horizontal height of the electrolyte, both the pole plate and the insulating plate should not be higher than this height;</w:t>
      </w:r>
    </w:p>
    <w:p>
      <w:pPr>
        <w:jc w:val="both"/>
        <w:ind w:left="480" w:hanging="366"/>
        <w:spacing w:after="0" w:line="465" w:lineRule="auto"/>
        <w:tabs>
          <w:tab w:leader="none" w:pos="480" w:val="left"/>
        </w:tabs>
        <w:numPr>
          <w:ilvl w:val="0"/>
          <w:numId w:val="1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The density of the electrolyte should be adjusted to its normal valve (1.28g/cm³,and this data can consult the specification), which can be carried out only when the batteries charging is finished;</w:t>
      </w:r>
    </w:p>
    <w:p>
      <w:pPr>
        <w:ind w:left="480" w:hanging="366"/>
        <w:spacing w:after="0" w:line="465" w:lineRule="auto"/>
        <w:tabs>
          <w:tab w:leader="none" w:pos="480" w:val="left"/>
        </w:tabs>
        <w:numPr>
          <w:ilvl w:val="0"/>
          <w:numId w:val="1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During the batteries discharging, the individual battery’s terminal voltage and electrolyte density less than permitted by the Regulation are forbidden;</w:t>
      </w:r>
    </w:p>
    <w:p>
      <w:pPr>
        <w:jc w:val="both"/>
        <w:ind w:left="480" w:hanging="359"/>
        <w:spacing w:after="0" w:line="495" w:lineRule="exact"/>
        <w:rPr>
          <w:sz w:val="20"/>
          <w:szCs w:val="20"/>
          <w:color w:val="auto"/>
        </w:rPr>
      </w:pPr>
      <w:r>
        <w:rPr>
          <w:rFonts w:ascii="Times New Roman" w:cs="Times New Roman" w:eastAsia="Times New Roman" w:hAnsi="Times New Roman"/>
          <w:sz w:val="28"/>
          <w:szCs w:val="28"/>
          <w:color w:val="auto"/>
        </w:rPr>
        <w:t>10. The temperature of the electrolyte cannot exceed the value (45</w:t>
      </w:r>
      <w:r>
        <w:rPr>
          <w:rFonts w:ascii="NSimSun" w:cs="NSimSun" w:eastAsia="NSimSun" w:hAnsi="NSimSun"/>
          <w:sz w:val="28"/>
          <w:szCs w:val="28"/>
          <w:color w:val="auto"/>
        </w:rPr>
        <w:t>℃</w:t>
      </w:r>
      <w:r>
        <w:rPr>
          <w:rFonts w:ascii="Times New Roman" w:cs="Times New Roman" w:eastAsia="Times New Roman" w:hAnsi="Times New Roman"/>
          <w:sz w:val="28"/>
          <w:szCs w:val="28"/>
          <w:color w:val="auto"/>
        </w:rPr>
        <w:t xml:space="preserve"> generally) permitted by its Regulation;</w:t>
      </w:r>
    </w:p>
    <w:p>
      <w:pPr>
        <w:spacing w:after="0" w:line="260" w:lineRule="exact"/>
        <w:rPr>
          <w:sz w:val="20"/>
          <w:szCs w:val="20"/>
          <w:color w:val="auto"/>
        </w:rPr>
      </w:pPr>
    </w:p>
    <w:p>
      <w:pPr>
        <w:jc w:val="both"/>
        <w:ind w:left="480" w:hanging="359"/>
        <w:spacing w:after="0" w:line="481" w:lineRule="auto"/>
        <w:rPr>
          <w:sz w:val="20"/>
          <w:szCs w:val="20"/>
          <w:color w:val="auto"/>
        </w:rPr>
      </w:pPr>
      <w:r>
        <w:rPr>
          <w:rFonts w:ascii="Times New Roman" w:cs="Times New Roman" w:eastAsia="Times New Roman" w:hAnsi="Times New Roman"/>
          <w:sz w:val="28"/>
          <w:szCs w:val="28"/>
          <w:color w:val="auto"/>
        </w:rPr>
        <w:t>11. In case the batteries are not use for a long time, these batteries should be charged once a month to avoid the exceeding over-automatic-discharge and the seriously sulphation.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jc w:val="center"/>
        <w:ind w:right="300"/>
        <w:spacing w:after="0"/>
        <w:rPr>
          <w:sz w:val="20"/>
          <w:szCs w:val="20"/>
          <w:color w:val="auto"/>
        </w:rPr>
      </w:pPr>
      <w:r>
        <w:rPr>
          <w:rFonts w:ascii="Times New Roman" w:cs="Times New Roman" w:eastAsia="Times New Roman" w:hAnsi="Times New Roman"/>
          <w:sz w:val="18"/>
          <w:szCs w:val="18"/>
          <w:color w:val="auto"/>
        </w:rPr>
        <w:t>12</w:t>
      </w:r>
    </w:p>
    <w:p>
      <w:pPr>
        <w:sectPr>
          <w:pgSz w:w="11900" w:h="16840" w:orient="portrait"/>
          <w:cols w:equalWidth="0" w:num="1">
            <w:col w:w="9340"/>
          </w:cols>
          <w:pgMar w:left="1440" w:top="1264" w:right="1124" w:bottom="444" w:gutter="0" w:footer="0" w:header="0"/>
        </w:sectPr>
      </w:pPr>
    </w:p>
    <w:p>
      <w:pPr>
        <w:ind w:left="666" w:hanging="666"/>
        <w:spacing w:after="0"/>
        <w:tabs>
          <w:tab w:leader="none" w:pos="666" w:val="left"/>
        </w:tabs>
        <w:numPr>
          <w:ilvl w:val="0"/>
          <w:numId w:val="14"/>
        </w:numPr>
        <w:rPr>
          <w:rFonts w:ascii="SimSun" w:cs="SimSun" w:eastAsia="SimSun" w:hAnsi="SimSun"/>
          <w:sz w:val="44"/>
          <w:szCs w:val="44"/>
          <w:b w:val="1"/>
          <w:bCs w:val="1"/>
          <w:color w:val="auto"/>
        </w:rPr>
      </w:pPr>
      <w:r>
        <w:rPr>
          <w:rFonts w:ascii="Times New Roman" w:cs="Times New Roman" w:eastAsia="Times New Roman" w:hAnsi="Times New Roman"/>
          <w:sz w:val="44"/>
          <w:szCs w:val="44"/>
          <w:b w:val="1"/>
          <w:bCs w:val="1"/>
          <w:color w:val="auto"/>
        </w:rPr>
        <w:t>Schematic diagram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90170</wp:posOffset>
            </wp:positionV>
            <wp:extent cx="5797550" cy="36728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extLst>
                    </a:blip>
                    <a:srcRect/>
                    <a:stretch>
                      <a:fillRect/>
                    </a:stretch>
                  </pic:blipFill>
                  <pic:spPr bwMode="auto">
                    <a:xfrm>
                      <a:off x="0" y="0"/>
                      <a:ext cx="5797550" cy="36728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7" w:lineRule="exact"/>
        <w:rPr>
          <w:sz w:val="20"/>
          <w:szCs w:val="20"/>
          <w:color w:val="auto"/>
        </w:rPr>
      </w:pPr>
    </w:p>
    <w:p>
      <w:pPr>
        <w:ind w:left="6"/>
        <w:spacing w:after="0" w:line="536" w:lineRule="exact"/>
        <w:rPr>
          <w:sz w:val="20"/>
          <w:szCs w:val="20"/>
          <w:color w:val="auto"/>
        </w:rPr>
      </w:pPr>
      <w:r>
        <w:rPr>
          <w:rFonts w:ascii="SimSun" w:cs="SimSun" w:eastAsia="SimSun" w:hAnsi="SimSun"/>
          <w:sz w:val="44"/>
          <w:szCs w:val="44"/>
          <w:b w:val="1"/>
          <w:bCs w:val="1"/>
          <w:color w:val="auto"/>
        </w:rPr>
        <w:t>Ⅹ</w:t>
      </w:r>
      <w:r>
        <w:rPr>
          <w:rFonts w:ascii="Times New Roman" w:cs="Times New Roman" w:eastAsia="Times New Roman" w:hAnsi="Times New Roman"/>
          <w:sz w:val="44"/>
          <w:szCs w:val="44"/>
          <w:b w:val="1"/>
          <w:bCs w:val="1"/>
          <w:color w:val="auto"/>
        </w:rPr>
        <w:t>Wiring diagram</w:t>
      </w:r>
    </w:p>
    <w:p>
      <w:pPr>
        <w:spacing w:after="0" w:line="169" w:lineRule="exact"/>
        <w:rPr>
          <w:sz w:val="20"/>
          <w:szCs w:val="20"/>
          <w:color w:val="auto"/>
        </w:rPr>
      </w:pPr>
    </w:p>
    <w:p>
      <w:pPr>
        <w:jc w:val="both"/>
        <w:ind w:left="1546"/>
        <w:spacing w:after="0"/>
        <w:tabs>
          <w:tab w:leader="none" w:pos="6625" w:val="left"/>
        </w:tabs>
        <w:rPr>
          <w:sz w:val="20"/>
          <w:szCs w:val="20"/>
          <w:color w:val="auto"/>
        </w:rPr>
      </w:pPr>
      <w:r>
        <w:rPr>
          <w:rFonts w:ascii="Times New Roman" w:cs="Times New Roman" w:eastAsia="Times New Roman" w:hAnsi="Times New Roman"/>
          <w:sz w:val="32"/>
          <w:szCs w:val="32"/>
          <w:b w:val="1"/>
          <w:bCs w:val="1"/>
          <w:color w:val="auto"/>
        </w:rPr>
        <w:t>Controller</w:t>
      </w:r>
      <w:r>
        <w:rPr>
          <w:sz w:val="20"/>
          <w:szCs w:val="20"/>
          <w:color w:val="auto"/>
        </w:rPr>
        <w:tab/>
      </w:r>
      <w:r>
        <w:rPr>
          <w:rFonts w:ascii="Times New Roman" w:cs="Times New Roman" w:eastAsia="Times New Roman" w:hAnsi="Times New Roman"/>
          <w:sz w:val="32"/>
          <w:szCs w:val="32"/>
          <w:b w:val="1"/>
          <w:bCs w:val="1"/>
          <w:color w:val="auto"/>
        </w:rPr>
        <w:t>Unloader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163830</wp:posOffset>
            </wp:positionV>
            <wp:extent cx="6120130" cy="343916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extLst>
                    </a:blip>
                    <a:srcRect/>
                    <a:stretch>
                      <a:fillRect/>
                    </a:stretch>
                  </pic:blipFill>
                  <pic:spPr bwMode="auto">
                    <a:xfrm>
                      <a:off x="0" y="0"/>
                      <a:ext cx="6120130" cy="343916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jc w:val="center"/>
        <w:ind w:right="-301"/>
        <w:spacing w:after="0"/>
        <w:rPr>
          <w:sz w:val="20"/>
          <w:szCs w:val="20"/>
          <w:color w:val="auto"/>
        </w:rPr>
      </w:pPr>
      <w:r>
        <w:rPr>
          <w:rFonts w:ascii="Times New Roman" w:cs="Times New Roman" w:eastAsia="Times New Roman" w:hAnsi="Times New Roman"/>
          <w:sz w:val="18"/>
          <w:szCs w:val="18"/>
          <w:color w:val="auto"/>
        </w:rPr>
        <w:t>13</w:t>
      </w:r>
    </w:p>
    <w:p>
      <w:pPr>
        <w:sectPr>
          <w:pgSz w:w="11900" w:h="16840" w:orient="portrait"/>
          <w:cols w:equalWidth="0" w:num="1">
            <w:col w:w="9330"/>
          </w:cols>
          <w:pgMar w:left="1134" w:top="1152" w:right="1440" w:bottom="444" w:gutter="0" w:footer="0" w:header="0"/>
        </w:sectPr>
      </w:pPr>
    </w:p>
    <w:p>
      <w:pPr>
        <w:ind w:left="220"/>
        <w:spacing w:after="0" w:line="536" w:lineRule="exact"/>
        <w:rPr>
          <w:sz w:val="20"/>
          <w:szCs w:val="20"/>
          <w:color w:val="auto"/>
        </w:rPr>
      </w:pPr>
      <w:r>
        <w:rPr>
          <w:rFonts w:ascii="SimSun" w:cs="SimSun" w:eastAsia="SimSun" w:hAnsi="SimSun"/>
          <w:sz w:val="44"/>
          <w:szCs w:val="44"/>
          <w:b w:val="1"/>
          <w:bCs w:val="1"/>
          <w:color w:val="auto"/>
        </w:rPr>
        <w:t>ⅩⅠ</w:t>
      </w:r>
      <w:r>
        <w:rPr>
          <w:rFonts w:ascii="Times New Roman" w:cs="Times New Roman" w:eastAsia="Times New Roman" w:hAnsi="Times New Roman"/>
          <w:sz w:val="44"/>
          <w:szCs w:val="44"/>
          <w:b w:val="1"/>
          <w:bCs w:val="1"/>
          <w:color w:val="auto"/>
        </w:rPr>
        <w:t xml:space="preserve"> Technical Parameters</w:t>
      </w:r>
    </w:p>
    <w:p>
      <w:pPr>
        <w:spacing w:after="0" w:line="200" w:lineRule="exact"/>
        <w:rPr>
          <w:sz w:val="20"/>
          <w:szCs w:val="20"/>
          <w:color w:val="auto"/>
        </w:rPr>
      </w:pPr>
    </w:p>
    <w:p>
      <w:pPr>
        <w:spacing w:after="0" w:line="200" w:lineRule="exact"/>
        <w:rPr>
          <w:sz w:val="20"/>
          <w:szCs w:val="20"/>
          <w:color w:val="auto"/>
        </w:rPr>
      </w:pPr>
    </w:p>
    <w:p>
      <w:pPr>
        <w:spacing w:after="0" w:line="274" w:lineRule="exact"/>
        <w:rPr>
          <w:sz w:val="20"/>
          <w:szCs w:val="20"/>
          <w:color w:val="auto"/>
        </w:rPr>
      </w:pPr>
    </w:p>
    <w:tbl>
      <w:tblPr>
        <w:tblLayout w:type="fixed"/>
        <w:tblInd w:w="10" w:type="dxa"/>
        <w:tblCellMar>
          <w:top w:w="0" w:type="dxa"/>
          <w:left w:w="0" w:type="dxa"/>
          <w:bottom w:w="0" w:type="dxa"/>
          <w:right w:w="0" w:type="dxa"/>
        </w:tblCellMar>
      </w:tblPr>
      <w:tr>
        <w:trPr>
          <w:trHeight w:val="505"/>
        </w:trPr>
        <w:tc>
          <w:tcPr>
            <w:tcW w:w="4780" w:type="dxa"/>
            <w:vAlign w:val="bottom"/>
            <w:tcBorders>
              <w:top w:val="single" w:sz="8" w:color="auto"/>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Wind power (W)</w:t>
            </w:r>
          </w:p>
        </w:tc>
        <w:tc>
          <w:tcPr>
            <w:tcW w:w="530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2000</w:t>
            </w:r>
          </w:p>
        </w:tc>
      </w:tr>
      <w:tr>
        <w:trPr>
          <w:trHeight w:val="128"/>
        </w:trPr>
        <w:tc>
          <w:tcPr>
            <w:tcW w:w="4780" w:type="dxa"/>
            <w:vAlign w:val="bottom"/>
            <w:tcBorders>
              <w:left w:val="single" w:sz="8" w:color="auto"/>
              <w:bottom w:val="single" w:sz="8" w:color="auto"/>
              <w:right w:val="single" w:sz="8" w:color="auto"/>
            </w:tcBorders>
          </w:tcPr>
          <w:p>
            <w:pPr>
              <w:spacing w:after="0"/>
              <w:rPr>
                <w:sz w:val="11"/>
                <w:szCs w:val="11"/>
                <w:color w:val="auto"/>
              </w:rPr>
            </w:pPr>
          </w:p>
        </w:tc>
        <w:tc>
          <w:tcPr>
            <w:tcW w:w="5300" w:type="dxa"/>
            <w:vAlign w:val="bottom"/>
            <w:tcBorders>
              <w:bottom w:val="single" w:sz="8" w:color="auto"/>
              <w:right w:val="single" w:sz="8" w:color="auto"/>
            </w:tcBorders>
          </w:tcPr>
          <w:p>
            <w:pPr>
              <w:spacing w:after="0"/>
              <w:rPr>
                <w:sz w:val="11"/>
                <w:szCs w:val="11"/>
                <w:color w:val="auto"/>
              </w:rPr>
            </w:pPr>
          </w:p>
        </w:tc>
      </w:tr>
      <w:tr>
        <w:trPr>
          <w:trHeight w:val="485"/>
        </w:trPr>
        <w:tc>
          <w:tcPr>
            <w:tcW w:w="478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Matching battery groups(V)</w:t>
            </w:r>
          </w:p>
        </w:tc>
        <w:tc>
          <w:tcPr>
            <w:tcW w:w="5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48</w:t>
            </w:r>
          </w:p>
        </w:tc>
      </w:tr>
      <w:tr>
        <w:trPr>
          <w:trHeight w:val="130"/>
        </w:trPr>
        <w:tc>
          <w:tcPr>
            <w:tcW w:w="4780" w:type="dxa"/>
            <w:vAlign w:val="bottom"/>
            <w:tcBorders>
              <w:left w:val="single" w:sz="8" w:color="auto"/>
              <w:bottom w:val="single" w:sz="8" w:color="auto"/>
              <w:right w:val="single" w:sz="8" w:color="auto"/>
            </w:tcBorders>
          </w:tcPr>
          <w:p>
            <w:pPr>
              <w:spacing w:after="0"/>
              <w:rPr>
                <w:sz w:val="11"/>
                <w:szCs w:val="11"/>
                <w:color w:val="auto"/>
              </w:rPr>
            </w:pPr>
          </w:p>
        </w:tc>
        <w:tc>
          <w:tcPr>
            <w:tcW w:w="5300" w:type="dxa"/>
            <w:vAlign w:val="bottom"/>
            <w:tcBorders>
              <w:bottom w:val="single" w:sz="8" w:color="auto"/>
              <w:right w:val="single" w:sz="8" w:color="auto"/>
            </w:tcBorders>
          </w:tcPr>
          <w:p>
            <w:pPr>
              <w:spacing w:after="0"/>
              <w:rPr>
                <w:sz w:val="11"/>
                <w:szCs w:val="11"/>
                <w:color w:val="auto"/>
              </w:rPr>
            </w:pPr>
          </w:p>
        </w:tc>
      </w:tr>
      <w:tr>
        <w:trPr>
          <w:trHeight w:val="485"/>
        </w:trPr>
        <w:tc>
          <w:tcPr>
            <w:tcW w:w="478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Function</w:t>
            </w:r>
          </w:p>
        </w:tc>
        <w:tc>
          <w:tcPr>
            <w:tcW w:w="5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rPr>
              <w:t>Rectifier, charge, control</w:t>
            </w:r>
          </w:p>
        </w:tc>
      </w:tr>
      <w:tr>
        <w:trPr>
          <w:trHeight w:val="128"/>
        </w:trPr>
        <w:tc>
          <w:tcPr>
            <w:tcW w:w="4780" w:type="dxa"/>
            <w:vAlign w:val="bottom"/>
            <w:tcBorders>
              <w:left w:val="single" w:sz="8" w:color="auto"/>
              <w:bottom w:val="single" w:sz="8" w:color="auto"/>
              <w:right w:val="single" w:sz="8" w:color="auto"/>
            </w:tcBorders>
          </w:tcPr>
          <w:p>
            <w:pPr>
              <w:spacing w:after="0"/>
              <w:rPr>
                <w:sz w:val="11"/>
                <w:szCs w:val="11"/>
                <w:color w:val="auto"/>
              </w:rPr>
            </w:pPr>
          </w:p>
        </w:tc>
        <w:tc>
          <w:tcPr>
            <w:tcW w:w="5300" w:type="dxa"/>
            <w:vAlign w:val="bottom"/>
            <w:tcBorders>
              <w:bottom w:val="single" w:sz="8" w:color="auto"/>
              <w:right w:val="single" w:sz="8" w:color="auto"/>
            </w:tcBorders>
          </w:tcPr>
          <w:p>
            <w:pPr>
              <w:spacing w:after="0"/>
              <w:rPr>
                <w:sz w:val="11"/>
                <w:szCs w:val="11"/>
                <w:color w:val="auto"/>
              </w:rPr>
            </w:pPr>
          </w:p>
        </w:tc>
      </w:tr>
      <w:tr>
        <w:trPr>
          <w:trHeight w:val="485"/>
        </w:trPr>
        <w:tc>
          <w:tcPr>
            <w:tcW w:w="478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Display model</w:t>
            </w:r>
          </w:p>
        </w:tc>
        <w:tc>
          <w:tcPr>
            <w:tcW w:w="5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LCD</w:t>
            </w:r>
          </w:p>
        </w:tc>
      </w:tr>
      <w:tr>
        <w:trPr>
          <w:trHeight w:val="128"/>
        </w:trPr>
        <w:tc>
          <w:tcPr>
            <w:tcW w:w="4780" w:type="dxa"/>
            <w:vAlign w:val="bottom"/>
            <w:tcBorders>
              <w:left w:val="single" w:sz="8" w:color="auto"/>
              <w:bottom w:val="single" w:sz="8" w:color="auto"/>
              <w:right w:val="single" w:sz="8" w:color="auto"/>
            </w:tcBorders>
          </w:tcPr>
          <w:p>
            <w:pPr>
              <w:spacing w:after="0"/>
              <w:rPr>
                <w:sz w:val="11"/>
                <w:szCs w:val="11"/>
                <w:color w:val="auto"/>
              </w:rPr>
            </w:pPr>
          </w:p>
        </w:tc>
        <w:tc>
          <w:tcPr>
            <w:tcW w:w="5300" w:type="dxa"/>
            <w:vAlign w:val="bottom"/>
            <w:tcBorders>
              <w:bottom w:val="single" w:sz="8" w:color="auto"/>
              <w:right w:val="single" w:sz="8" w:color="auto"/>
            </w:tcBorders>
          </w:tcPr>
          <w:p>
            <w:pPr>
              <w:spacing w:after="0"/>
              <w:rPr>
                <w:sz w:val="11"/>
                <w:szCs w:val="11"/>
                <w:color w:val="auto"/>
              </w:rPr>
            </w:pPr>
          </w:p>
        </w:tc>
      </w:tr>
      <w:tr>
        <w:trPr>
          <w:trHeight w:val="485"/>
        </w:trPr>
        <w:tc>
          <w:tcPr>
            <w:tcW w:w="478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Display content</w:t>
            </w:r>
          </w:p>
        </w:tc>
        <w:tc>
          <w:tcPr>
            <w:tcW w:w="5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rPr>
              <w:t>Wind turbine voltage, wind turbine current,</w:t>
            </w:r>
          </w:p>
        </w:tc>
      </w:tr>
      <w:tr>
        <w:trPr>
          <w:trHeight w:val="624"/>
        </w:trPr>
        <w:tc>
          <w:tcPr>
            <w:tcW w:w="4780" w:type="dxa"/>
            <w:vAlign w:val="bottom"/>
            <w:tcBorders>
              <w:left w:val="single" w:sz="8" w:color="auto"/>
              <w:right w:val="single" w:sz="8" w:color="auto"/>
            </w:tcBorders>
          </w:tcPr>
          <w:p>
            <w:pPr>
              <w:spacing w:after="0"/>
              <w:rPr>
                <w:sz w:val="24"/>
                <w:szCs w:val="24"/>
                <w:color w:val="auto"/>
              </w:rPr>
            </w:pPr>
          </w:p>
        </w:tc>
        <w:tc>
          <w:tcPr>
            <w:tcW w:w="5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rPr>
              <w:t>wind  turbine  power,  solar  panel  voltage,</w:t>
            </w:r>
          </w:p>
        </w:tc>
      </w:tr>
      <w:tr>
        <w:trPr>
          <w:trHeight w:val="624"/>
        </w:trPr>
        <w:tc>
          <w:tcPr>
            <w:tcW w:w="4780" w:type="dxa"/>
            <w:vAlign w:val="bottom"/>
            <w:tcBorders>
              <w:left w:val="single" w:sz="8" w:color="auto"/>
              <w:right w:val="single" w:sz="8" w:color="auto"/>
            </w:tcBorders>
          </w:tcPr>
          <w:p>
            <w:pPr>
              <w:spacing w:after="0"/>
              <w:rPr>
                <w:sz w:val="24"/>
                <w:szCs w:val="24"/>
                <w:color w:val="auto"/>
              </w:rPr>
            </w:pPr>
          </w:p>
        </w:tc>
        <w:tc>
          <w:tcPr>
            <w:tcW w:w="5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rPr>
              <w:t>solar  panel  current,  solar  panel  power,</w:t>
            </w:r>
          </w:p>
        </w:tc>
      </w:tr>
      <w:tr>
        <w:trPr>
          <w:trHeight w:val="624"/>
        </w:trPr>
        <w:tc>
          <w:tcPr>
            <w:tcW w:w="4780" w:type="dxa"/>
            <w:vAlign w:val="bottom"/>
            <w:tcBorders>
              <w:left w:val="single" w:sz="8" w:color="auto"/>
              <w:right w:val="single" w:sz="8" w:color="auto"/>
            </w:tcBorders>
          </w:tcPr>
          <w:p>
            <w:pPr>
              <w:spacing w:after="0"/>
              <w:rPr>
                <w:sz w:val="24"/>
                <w:szCs w:val="24"/>
                <w:color w:val="auto"/>
              </w:rPr>
            </w:pPr>
          </w:p>
        </w:tc>
        <w:tc>
          <w:tcPr>
            <w:tcW w:w="53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battery voltage, charge current</w:t>
            </w:r>
          </w:p>
        </w:tc>
      </w:tr>
      <w:tr>
        <w:trPr>
          <w:trHeight w:val="130"/>
        </w:trPr>
        <w:tc>
          <w:tcPr>
            <w:tcW w:w="4780" w:type="dxa"/>
            <w:vAlign w:val="bottom"/>
            <w:tcBorders>
              <w:left w:val="single" w:sz="8" w:color="auto"/>
              <w:bottom w:val="single" w:sz="8" w:color="auto"/>
              <w:right w:val="single" w:sz="8" w:color="auto"/>
            </w:tcBorders>
          </w:tcPr>
          <w:p>
            <w:pPr>
              <w:spacing w:after="0"/>
              <w:rPr>
                <w:sz w:val="11"/>
                <w:szCs w:val="11"/>
                <w:color w:val="auto"/>
              </w:rPr>
            </w:pPr>
          </w:p>
        </w:tc>
        <w:tc>
          <w:tcPr>
            <w:tcW w:w="5300" w:type="dxa"/>
            <w:vAlign w:val="bottom"/>
            <w:tcBorders>
              <w:bottom w:val="single" w:sz="8" w:color="auto"/>
              <w:right w:val="single" w:sz="8" w:color="auto"/>
            </w:tcBorders>
          </w:tcPr>
          <w:p>
            <w:pPr>
              <w:spacing w:after="0"/>
              <w:rPr>
                <w:sz w:val="11"/>
                <w:szCs w:val="11"/>
                <w:color w:val="auto"/>
              </w:rPr>
            </w:pPr>
          </w:p>
        </w:tc>
      </w:tr>
      <w:tr>
        <w:trPr>
          <w:trHeight w:val="485"/>
        </w:trPr>
        <w:tc>
          <w:tcPr>
            <w:tcW w:w="478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Wind Turbine unload voltage (V)</w:t>
            </w:r>
          </w:p>
        </w:tc>
        <w:tc>
          <w:tcPr>
            <w:tcW w:w="5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58±1</w:t>
            </w:r>
          </w:p>
        </w:tc>
      </w:tr>
      <w:tr>
        <w:trPr>
          <w:trHeight w:val="128"/>
        </w:trPr>
        <w:tc>
          <w:tcPr>
            <w:tcW w:w="4780" w:type="dxa"/>
            <w:vAlign w:val="bottom"/>
            <w:tcBorders>
              <w:left w:val="single" w:sz="8" w:color="auto"/>
              <w:bottom w:val="single" w:sz="8" w:color="auto"/>
              <w:right w:val="single" w:sz="8" w:color="auto"/>
            </w:tcBorders>
          </w:tcPr>
          <w:p>
            <w:pPr>
              <w:spacing w:after="0"/>
              <w:rPr>
                <w:sz w:val="11"/>
                <w:szCs w:val="11"/>
                <w:color w:val="auto"/>
              </w:rPr>
            </w:pPr>
          </w:p>
        </w:tc>
        <w:tc>
          <w:tcPr>
            <w:tcW w:w="5300" w:type="dxa"/>
            <w:vAlign w:val="bottom"/>
            <w:tcBorders>
              <w:bottom w:val="single" w:sz="8" w:color="auto"/>
              <w:right w:val="single" w:sz="8" w:color="auto"/>
            </w:tcBorders>
          </w:tcPr>
          <w:p>
            <w:pPr>
              <w:spacing w:after="0"/>
              <w:rPr>
                <w:sz w:val="11"/>
                <w:szCs w:val="11"/>
                <w:color w:val="auto"/>
              </w:rPr>
            </w:pPr>
          </w:p>
        </w:tc>
      </w:tr>
      <w:tr>
        <w:trPr>
          <w:trHeight w:val="485"/>
        </w:trPr>
        <w:tc>
          <w:tcPr>
            <w:tcW w:w="478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Wind Turbine Stop voltage (V)</w:t>
            </w:r>
          </w:p>
        </w:tc>
        <w:tc>
          <w:tcPr>
            <w:tcW w:w="5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60±1</w:t>
            </w:r>
          </w:p>
        </w:tc>
      </w:tr>
      <w:tr>
        <w:trPr>
          <w:trHeight w:val="128"/>
        </w:trPr>
        <w:tc>
          <w:tcPr>
            <w:tcW w:w="4780" w:type="dxa"/>
            <w:vAlign w:val="bottom"/>
            <w:tcBorders>
              <w:left w:val="single" w:sz="8" w:color="auto"/>
              <w:bottom w:val="single" w:sz="8" w:color="auto"/>
              <w:right w:val="single" w:sz="8" w:color="auto"/>
            </w:tcBorders>
          </w:tcPr>
          <w:p>
            <w:pPr>
              <w:spacing w:after="0"/>
              <w:rPr>
                <w:sz w:val="11"/>
                <w:szCs w:val="11"/>
                <w:color w:val="auto"/>
              </w:rPr>
            </w:pPr>
          </w:p>
        </w:tc>
        <w:tc>
          <w:tcPr>
            <w:tcW w:w="5300" w:type="dxa"/>
            <w:vAlign w:val="bottom"/>
            <w:tcBorders>
              <w:bottom w:val="single" w:sz="8" w:color="auto"/>
              <w:right w:val="single" w:sz="8" w:color="auto"/>
            </w:tcBorders>
          </w:tcPr>
          <w:p>
            <w:pPr>
              <w:spacing w:after="0"/>
              <w:rPr>
                <w:sz w:val="11"/>
                <w:szCs w:val="11"/>
                <w:color w:val="auto"/>
              </w:rPr>
            </w:pPr>
          </w:p>
        </w:tc>
      </w:tr>
      <w:tr>
        <w:trPr>
          <w:trHeight w:val="485"/>
        </w:trPr>
        <w:tc>
          <w:tcPr>
            <w:tcW w:w="478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Wind Turbine restore charge voltage (V)</w:t>
            </w:r>
          </w:p>
        </w:tc>
        <w:tc>
          <w:tcPr>
            <w:tcW w:w="5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55±1</w:t>
            </w:r>
          </w:p>
        </w:tc>
      </w:tr>
      <w:tr>
        <w:trPr>
          <w:trHeight w:val="130"/>
        </w:trPr>
        <w:tc>
          <w:tcPr>
            <w:tcW w:w="4780" w:type="dxa"/>
            <w:vAlign w:val="bottom"/>
            <w:tcBorders>
              <w:left w:val="single" w:sz="8" w:color="auto"/>
              <w:bottom w:val="single" w:sz="8" w:color="auto"/>
              <w:right w:val="single" w:sz="8" w:color="auto"/>
            </w:tcBorders>
          </w:tcPr>
          <w:p>
            <w:pPr>
              <w:spacing w:after="0"/>
              <w:rPr>
                <w:sz w:val="11"/>
                <w:szCs w:val="11"/>
                <w:color w:val="auto"/>
              </w:rPr>
            </w:pPr>
          </w:p>
        </w:tc>
        <w:tc>
          <w:tcPr>
            <w:tcW w:w="5300" w:type="dxa"/>
            <w:vAlign w:val="bottom"/>
            <w:tcBorders>
              <w:bottom w:val="single" w:sz="8" w:color="auto"/>
              <w:right w:val="single" w:sz="8" w:color="auto"/>
            </w:tcBorders>
          </w:tcPr>
          <w:p>
            <w:pPr>
              <w:spacing w:after="0"/>
              <w:rPr>
                <w:sz w:val="11"/>
                <w:szCs w:val="11"/>
                <w:color w:val="auto"/>
              </w:rPr>
            </w:pPr>
          </w:p>
        </w:tc>
      </w:tr>
      <w:tr>
        <w:trPr>
          <w:trHeight w:val="485"/>
        </w:trPr>
        <w:tc>
          <w:tcPr>
            <w:tcW w:w="478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Wire provide for battery (mm²)</w:t>
            </w:r>
          </w:p>
        </w:tc>
        <w:tc>
          <w:tcPr>
            <w:tcW w:w="5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rPr>
              <w:t>&gt;6</w:t>
            </w:r>
          </w:p>
        </w:tc>
      </w:tr>
      <w:tr>
        <w:trPr>
          <w:trHeight w:val="128"/>
        </w:trPr>
        <w:tc>
          <w:tcPr>
            <w:tcW w:w="4780" w:type="dxa"/>
            <w:vAlign w:val="bottom"/>
            <w:tcBorders>
              <w:left w:val="single" w:sz="8" w:color="auto"/>
              <w:bottom w:val="single" w:sz="8" w:color="auto"/>
              <w:right w:val="single" w:sz="8" w:color="auto"/>
            </w:tcBorders>
          </w:tcPr>
          <w:p>
            <w:pPr>
              <w:spacing w:after="0"/>
              <w:rPr>
                <w:sz w:val="11"/>
                <w:szCs w:val="11"/>
                <w:color w:val="auto"/>
              </w:rPr>
            </w:pPr>
          </w:p>
        </w:tc>
        <w:tc>
          <w:tcPr>
            <w:tcW w:w="5300" w:type="dxa"/>
            <w:vAlign w:val="bottom"/>
            <w:tcBorders>
              <w:bottom w:val="single" w:sz="8" w:color="auto"/>
              <w:right w:val="single" w:sz="8" w:color="auto"/>
            </w:tcBorders>
          </w:tcPr>
          <w:p>
            <w:pPr>
              <w:spacing w:after="0"/>
              <w:rPr>
                <w:sz w:val="11"/>
                <w:szCs w:val="11"/>
                <w:color w:val="auto"/>
              </w:rPr>
            </w:pPr>
          </w:p>
        </w:tc>
      </w:tr>
      <w:tr>
        <w:trPr>
          <w:trHeight w:val="485"/>
        </w:trPr>
        <w:tc>
          <w:tcPr>
            <w:tcW w:w="478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Work environment temperature</w:t>
            </w:r>
          </w:p>
        </w:tc>
        <w:tc>
          <w:tcPr>
            <w:tcW w:w="5300" w:type="dxa"/>
            <w:vAlign w:val="bottom"/>
            <w:tcBorders>
              <w:right w:val="single" w:sz="8" w:color="auto"/>
            </w:tcBorders>
          </w:tcPr>
          <w:p>
            <w:pPr>
              <w:jc w:val="center"/>
              <w:spacing w:after="0" w:line="341" w:lineRule="exact"/>
              <w:rPr>
                <w:sz w:val="20"/>
                <w:szCs w:val="20"/>
                <w:color w:val="auto"/>
              </w:rPr>
            </w:pPr>
            <w:r>
              <w:rPr>
                <w:rFonts w:ascii="Times New Roman" w:cs="Times New Roman" w:eastAsia="Times New Roman" w:hAnsi="Times New Roman"/>
                <w:sz w:val="28"/>
                <w:szCs w:val="28"/>
                <w:color w:val="auto"/>
              </w:rPr>
              <w:t>-30-60</w:t>
            </w:r>
            <w:r>
              <w:rPr>
                <w:rFonts w:ascii="SimSun" w:cs="SimSun" w:eastAsia="SimSun" w:hAnsi="SimSun"/>
                <w:sz w:val="28"/>
                <w:szCs w:val="28"/>
                <w:color w:val="auto"/>
              </w:rPr>
              <w:t>℃</w:t>
            </w:r>
          </w:p>
        </w:tc>
      </w:tr>
      <w:tr>
        <w:trPr>
          <w:trHeight w:val="128"/>
        </w:trPr>
        <w:tc>
          <w:tcPr>
            <w:tcW w:w="4780" w:type="dxa"/>
            <w:vAlign w:val="bottom"/>
            <w:tcBorders>
              <w:left w:val="single" w:sz="8" w:color="auto"/>
              <w:bottom w:val="single" w:sz="8" w:color="auto"/>
              <w:right w:val="single" w:sz="8" w:color="auto"/>
            </w:tcBorders>
          </w:tcPr>
          <w:p>
            <w:pPr>
              <w:spacing w:after="0"/>
              <w:rPr>
                <w:sz w:val="11"/>
                <w:szCs w:val="11"/>
                <w:color w:val="auto"/>
              </w:rPr>
            </w:pPr>
          </w:p>
        </w:tc>
        <w:tc>
          <w:tcPr>
            <w:tcW w:w="5300" w:type="dxa"/>
            <w:vAlign w:val="bottom"/>
            <w:tcBorders>
              <w:bottom w:val="single" w:sz="8" w:color="auto"/>
              <w:right w:val="single" w:sz="8" w:color="auto"/>
            </w:tcBorders>
          </w:tcPr>
          <w:p>
            <w:pPr>
              <w:spacing w:after="0"/>
              <w:rPr>
                <w:sz w:val="11"/>
                <w:szCs w:val="11"/>
                <w:color w:val="auto"/>
              </w:rPr>
            </w:pPr>
          </w:p>
        </w:tc>
      </w:tr>
      <w:tr>
        <w:trPr>
          <w:trHeight w:val="485"/>
        </w:trPr>
        <w:tc>
          <w:tcPr>
            <w:tcW w:w="478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Relative humidity</w:t>
            </w:r>
          </w:p>
        </w:tc>
        <w:tc>
          <w:tcPr>
            <w:tcW w:w="5300" w:type="dxa"/>
            <w:vAlign w:val="bottom"/>
            <w:tcBorders>
              <w:right w:val="single" w:sz="8" w:color="auto"/>
            </w:tcBorders>
          </w:tcPr>
          <w:p>
            <w:pPr>
              <w:jc w:val="center"/>
              <w:spacing w:after="0" w:line="341" w:lineRule="exact"/>
              <w:rPr>
                <w:sz w:val="20"/>
                <w:szCs w:val="20"/>
                <w:color w:val="auto"/>
              </w:rPr>
            </w:pPr>
            <w:r>
              <w:rPr>
                <w:rFonts w:ascii="SimSun" w:cs="SimSun" w:eastAsia="SimSun" w:hAnsi="SimSun"/>
                <w:sz w:val="28"/>
                <w:szCs w:val="28"/>
                <w:color w:val="auto"/>
              </w:rPr>
              <w:t>＜</w:t>
            </w:r>
            <w:r>
              <w:rPr>
                <w:rFonts w:ascii="Times New Roman" w:cs="Times New Roman" w:eastAsia="Times New Roman" w:hAnsi="Times New Roman"/>
                <w:sz w:val="28"/>
                <w:szCs w:val="28"/>
                <w:color w:val="auto"/>
              </w:rPr>
              <w:t>90%  No condensation</w:t>
            </w:r>
          </w:p>
        </w:tc>
      </w:tr>
      <w:tr>
        <w:trPr>
          <w:trHeight w:val="130"/>
        </w:trPr>
        <w:tc>
          <w:tcPr>
            <w:tcW w:w="4780" w:type="dxa"/>
            <w:vAlign w:val="bottom"/>
            <w:tcBorders>
              <w:left w:val="single" w:sz="8" w:color="auto"/>
              <w:bottom w:val="single" w:sz="8" w:color="auto"/>
              <w:right w:val="single" w:sz="8" w:color="auto"/>
            </w:tcBorders>
          </w:tcPr>
          <w:p>
            <w:pPr>
              <w:spacing w:after="0"/>
              <w:rPr>
                <w:sz w:val="11"/>
                <w:szCs w:val="11"/>
                <w:color w:val="auto"/>
              </w:rPr>
            </w:pPr>
          </w:p>
        </w:tc>
        <w:tc>
          <w:tcPr>
            <w:tcW w:w="5300" w:type="dxa"/>
            <w:vAlign w:val="bottom"/>
            <w:tcBorders>
              <w:bottom w:val="single" w:sz="8" w:color="auto"/>
              <w:right w:val="single" w:sz="8" w:color="auto"/>
            </w:tcBorders>
          </w:tcPr>
          <w:p>
            <w:pPr>
              <w:spacing w:after="0"/>
              <w:rPr>
                <w:sz w:val="11"/>
                <w:szCs w:val="11"/>
                <w:color w:val="auto"/>
              </w:rPr>
            </w:pPr>
          </w:p>
        </w:tc>
      </w:tr>
      <w:tr>
        <w:trPr>
          <w:trHeight w:val="485"/>
        </w:trPr>
        <w:tc>
          <w:tcPr>
            <w:tcW w:w="478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Noise (1m)</w:t>
            </w:r>
          </w:p>
        </w:tc>
        <w:tc>
          <w:tcPr>
            <w:tcW w:w="5300" w:type="dxa"/>
            <w:vAlign w:val="bottom"/>
            <w:tcBorders>
              <w:right w:val="single" w:sz="8" w:color="auto"/>
            </w:tcBorders>
          </w:tcPr>
          <w:p>
            <w:pPr>
              <w:jc w:val="center"/>
              <w:spacing w:after="0" w:line="341" w:lineRule="exact"/>
              <w:rPr>
                <w:sz w:val="20"/>
                <w:szCs w:val="20"/>
                <w:color w:val="auto"/>
              </w:rPr>
            </w:pPr>
            <w:r>
              <w:rPr>
                <w:rFonts w:ascii="SimSun" w:cs="SimSun" w:eastAsia="SimSun" w:hAnsi="SimSun"/>
                <w:sz w:val="28"/>
                <w:szCs w:val="28"/>
                <w:color w:val="auto"/>
                <w:w w:val="99"/>
              </w:rPr>
              <w:t>＜</w:t>
            </w:r>
            <w:r>
              <w:rPr>
                <w:rFonts w:ascii="Times New Roman" w:cs="Times New Roman" w:eastAsia="Times New Roman" w:hAnsi="Times New Roman"/>
                <w:sz w:val="28"/>
                <w:szCs w:val="28"/>
                <w:color w:val="auto"/>
                <w:w w:val="99"/>
              </w:rPr>
              <w:t>40dB</w:t>
            </w:r>
          </w:p>
        </w:tc>
      </w:tr>
      <w:tr>
        <w:trPr>
          <w:trHeight w:val="128"/>
        </w:trPr>
        <w:tc>
          <w:tcPr>
            <w:tcW w:w="4780" w:type="dxa"/>
            <w:vAlign w:val="bottom"/>
            <w:tcBorders>
              <w:left w:val="single" w:sz="8" w:color="auto"/>
              <w:bottom w:val="single" w:sz="8" w:color="auto"/>
              <w:right w:val="single" w:sz="8" w:color="auto"/>
            </w:tcBorders>
          </w:tcPr>
          <w:p>
            <w:pPr>
              <w:spacing w:after="0"/>
              <w:rPr>
                <w:sz w:val="11"/>
                <w:szCs w:val="11"/>
                <w:color w:val="auto"/>
              </w:rPr>
            </w:pPr>
          </w:p>
        </w:tc>
        <w:tc>
          <w:tcPr>
            <w:tcW w:w="5300" w:type="dxa"/>
            <w:vAlign w:val="bottom"/>
            <w:tcBorders>
              <w:bottom w:val="single" w:sz="8" w:color="auto"/>
              <w:right w:val="single" w:sz="8" w:color="auto"/>
            </w:tcBorders>
          </w:tcPr>
          <w:p>
            <w:pPr>
              <w:spacing w:after="0"/>
              <w:rPr>
                <w:sz w:val="11"/>
                <w:szCs w:val="11"/>
                <w:color w:val="auto"/>
              </w:rPr>
            </w:pPr>
          </w:p>
        </w:tc>
      </w:tr>
      <w:tr>
        <w:trPr>
          <w:trHeight w:val="485"/>
        </w:trPr>
        <w:tc>
          <w:tcPr>
            <w:tcW w:w="478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Degree of protection</w:t>
            </w:r>
          </w:p>
        </w:tc>
        <w:tc>
          <w:tcPr>
            <w:tcW w:w="5300" w:type="dxa"/>
            <w:vAlign w:val="bottom"/>
            <w:tcBorders>
              <w:right w:val="single" w:sz="8" w:color="auto"/>
            </w:tcBorders>
          </w:tcPr>
          <w:p>
            <w:pPr>
              <w:jc w:val="center"/>
              <w:spacing w:after="0" w:line="341" w:lineRule="exact"/>
              <w:rPr>
                <w:sz w:val="20"/>
                <w:szCs w:val="20"/>
                <w:color w:val="auto"/>
              </w:rPr>
            </w:pPr>
            <w:r>
              <w:rPr>
                <w:rFonts w:ascii="Times New Roman" w:cs="Times New Roman" w:eastAsia="Times New Roman" w:hAnsi="Times New Roman"/>
                <w:sz w:val="28"/>
                <w:szCs w:val="28"/>
                <w:color w:val="auto"/>
              </w:rPr>
              <w:t>IP20</w:t>
            </w:r>
            <w:r>
              <w:rPr>
                <w:rFonts w:ascii="SimSun" w:cs="SimSun" w:eastAsia="SimSun" w:hAnsi="SimSun"/>
                <w:sz w:val="28"/>
                <w:szCs w:val="28"/>
                <w:color w:val="auto"/>
              </w:rPr>
              <w:t>（</w:t>
            </w:r>
            <w:r>
              <w:rPr>
                <w:rFonts w:ascii="Times New Roman" w:cs="Times New Roman" w:eastAsia="Times New Roman" w:hAnsi="Times New Roman"/>
                <w:sz w:val="28"/>
                <w:szCs w:val="28"/>
                <w:color w:val="auto"/>
              </w:rPr>
              <w:t>Indoor</w:t>
            </w:r>
            <w:r>
              <w:rPr>
                <w:rFonts w:ascii="SimSun" w:cs="SimSun" w:eastAsia="SimSun" w:hAnsi="SimSun"/>
                <w:sz w:val="28"/>
                <w:szCs w:val="28"/>
                <w:color w:val="auto"/>
              </w:rPr>
              <w:t>）</w:t>
            </w:r>
          </w:p>
        </w:tc>
      </w:tr>
      <w:tr>
        <w:trPr>
          <w:trHeight w:val="128"/>
        </w:trPr>
        <w:tc>
          <w:tcPr>
            <w:tcW w:w="4780" w:type="dxa"/>
            <w:vAlign w:val="bottom"/>
            <w:tcBorders>
              <w:left w:val="single" w:sz="8" w:color="auto"/>
              <w:bottom w:val="single" w:sz="8" w:color="auto"/>
              <w:right w:val="single" w:sz="8" w:color="auto"/>
            </w:tcBorders>
          </w:tcPr>
          <w:p>
            <w:pPr>
              <w:spacing w:after="0"/>
              <w:rPr>
                <w:sz w:val="11"/>
                <w:szCs w:val="11"/>
                <w:color w:val="auto"/>
              </w:rPr>
            </w:pPr>
          </w:p>
        </w:tc>
        <w:tc>
          <w:tcPr>
            <w:tcW w:w="5300" w:type="dxa"/>
            <w:vAlign w:val="bottom"/>
            <w:tcBorders>
              <w:bottom w:val="single" w:sz="8" w:color="auto"/>
              <w:right w:val="single" w:sz="8" w:color="auto"/>
            </w:tcBorders>
          </w:tcPr>
          <w:p>
            <w:pPr>
              <w:spacing w:after="0"/>
              <w:rPr>
                <w:sz w:val="11"/>
                <w:szCs w:val="11"/>
                <w:color w:val="auto"/>
              </w:rPr>
            </w:pPr>
          </w:p>
        </w:tc>
      </w:tr>
      <w:tr>
        <w:trPr>
          <w:trHeight w:val="485"/>
        </w:trPr>
        <w:tc>
          <w:tcPr>
            <w:tcW w:w="478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Cooling method</w:t>
            </w:r>
          </w:p>
        </w:tc>
        <w:tc>
          <w:tcPr>
            <w:tcW w:w="5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Forced air cooling</w:t>
            </w:r>
          </w:p>
        </w:tc>
      </w:tr>
      <w:tr>
        <w:trPr>
          <w:trHeight w:val="130"/>
        </w:trPr>
        <w:tc>
          <w:tcPr>
            <w:tcW w:w="4780" w:type="dxa"/>
            <w:vAlign w:val="bottom"/>
            <w:tcBorders>
              <w:left w:val="single" w:sz="8" w:color="auto"/>
              <w:bottom w:val="single" w:sz="8" w:color="auto"/>
              <w:right w:val="single" w:sz="8" w:color="auto"/>
            </w:tcBorders>
          </w:tcPr>
          <w:p>
            <w:pPr>
              <w:spacing w:after="0"/>
              <w:rPr>
                <w:sz w:val="11"/>
                <w:szCs w:val="11"/>
                <w:color w:val="auto"/>
              </w:rPr>
            </w:pPr>
          </w:p>
        </w:tc>
        <w:tc>
          <w:tcPr>
            <w:tcW w:w="5300" w:type="dxa"/>
            <w:vAlign w:val="bottom"/>
            <w:tcBorders>
              <w:bottom w:val="single" w:sz="8" w:color="auto"/>
              <w:right w:val="single" w:sz="8" w:color="auto"/>
            </w:tcBorders>
          </w:tcPr>
          <w:p>
            <w:pPr>
              <w:spacing w:after="0"/>
              <w:rPr>
                <w:sz w:val="11"/>
                <w:szCs w:val="11"/>
                <w:color w:val="auto"/>
              </w:rPr>
            </w:pPr>
          </w:p>
        </w:tc>
      </w:tr>
      <w:tr>
        <w:trPr>
          <w:trHeight w:val="485"/>
        </w:trPr>
        <w:tc>
          <w:tcPr>
            <w:tcW w:w="4780" w:type="dxa"/>
            <w:vAlign w:val="bottom"/>
            <w:tcBorders>
              <w:left w:val="single" w:sz="8" w:color="auto"/>
              <w:right w:val="single" w:sz="8" w:color="auto"/>
            </w:tcBorders>
          </w:tcPr>
          <w:p>
            <w:pPr>
              <w:ind w:left="100"/>
              <w:spacing w:after="0" w:line="341" w:lineRule="exact"/>
              <w:rPr>
                <w:sz w:val="20"/>
                <w:szCs w:val="20"/>
                <w:color w:val="auto"/>
              </w:rPr>
            </w:pPr>
            <w:r>
              <w:rPr>
                <w:rFonts w:ascii="Times New Roman" w:cs="Times New Roman" w:eastAsia="Times New Roman" w:hAnsi="Times New Roman"/>
                <w:sz w:val="28"/>
                <w:szCs w:val="28"/>
                <w:color w:val="auto"/>
              </w:rPr>
              <w:t xml:space="preserve">*Communication interface </w:t>
            </w:r>
            <w:r>
              <w:rPr>
                <w:rFonts w:ascii="SimSun" w:cs="SimSun" w:eastAsia="SimSun" w:hAnsi="SimSun"/>
                <w:sz w:val="28"/>
                <w:szCs w:val="28"/>
                <w:color w:val="auto"/>
              </w:rPr>
              <w:t>（</w:t>
            </w:r>
            <w:r>
              <w:rPr>
                <w:rFonts w:ascii="Times New Roman" w:cs="Times New Roman" w:eastAsia="Times New Roman" w:hAnsi="Times New Roman"/>
                <w:sz w:val="28"/>
                <w:szCs w:val="28"/>
                <w:color w:val="auto"/>
              </w:rPr>
              <w:t>optional</w:t>
            </w:r>
            <w:r>
              <w:rPr>
                <w:rFonts w:ascii="SimSun" w:cs="SimSun" w:eastAsia="SimSun" w:hAnsi="SimSun"/>
                <w:sz w:val="28"/>
                <w:szCs w:val="28"/>
                <w:color w:val="auto"/>
              </w:rPr>
              <w:t>）</w:t>
            </w:r>
          </w:p>
        </w:tc>
        <w:tc>
          <w:tcPr>
            <w:tcW w:w="5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rPr>
              <w:t>RS485/USB/GPRS/Ethernet</w:t>
            </w:r>
          </w:p>
        </w:tc>
      </w:tr>
      <w:tr>
        <w:trPr>
          <w:trHeight w:val="128"/>
        </w:trPr>
        <w:tc>
          <w:tcPr>
            <w:tcW w:w="4780" w:type="dxa"/>
            <w:vAlign w:val="bottom"/>
            <w:tcBorders>
              <w:left w:val="single" w:sz="8" w:color="auto"/>
              <w:bottom w:val="single" w:sz="8" w:color="auto"/>
              <w:right w:val="single" w:sz="8" w:color="auto"/>
            </w:tcBorders>
          </w:tcPr>
          <w:p>
            <w:pPr>
              <w:spacing w:after="0"/>
              <w:rPr>
                <w:sz w:val="11"/>
                <w:szCs w:val="11"/>
                <w:color w:val="auto"/>
              </w:rPr>
            </w:pPr>
          </w:p>
        </w:tc>
        <w:tc>
          <w:tcPr>
            <w:tcW w:w="5300" w:type="dxa"/>
            <w:vAlign w:val="bottom"/>
            <w:tcBorders>
              <w:bottom w:val="single" w:sz="8" w:color="auto"/>
              <w:right w:val="single" w:sz="8" w:color="auto"/>
            </w:tcBorders>
          </w:tcPr>
          <w:p>
            <w:pPr>
              <w:spacing w:after="0"/>
              <w:rPr>
                <w:sz w:val="11"/>
                <w:szCs w:val="11"/>
                <w:color w:val="auto"/>
              </w:rPr>
            </w:pPr>
          </w:p>
        </w:tc>
      </w:tr>
      <w:tr>
        <w:trPr>
          <w:trHeight w:val="485"/>
        </w:trPr>
        <w:tc>
          <w:tcPr>
            <w:tcW w:w="4780" w:type="dxa"/>
            <w:vAlign w:val="bottom"/>
            <w:tcBorders>
              <w:left w:val="single" w:sz="8" w:color="auto"/>
              <w:right w:val="single" w:sz="8" w:color="auto"/>
            </w:tcBorders>
          </w:tcPr>
          <w:p>
            <w:pPr>
              <w:ind w:left="100"/>
              <w:spacing w:after="0" w:line="341" w:lineRule="exact"/>
              <w:rPr>
                <w:sz w:val="20"/>
                <w:szCs w:val="20"/>
                <w:color w:val="auto"/>
              </w:rPr>
            </w:pPr>
            <w:r>
              <w:rPr>
                <w:rFonts w:ascii="Times New Roman" w:cs="Times New Roman" w:eastAsia="Times New Roman" w:hAnsi="Times New Roman"/>
                <w:sz w:val="28"/>
                <w:szCs w:val="28"/>
                <w:color w:val="auto"/>
                <w:w w:val="97"/>
              </w:rPr>
              <w:t xml:space="preserve">*Temperature compensation </w:t>
            </w:r>
            <w:r>
              <w:rPr>
                <w:rFonts w:ascii="SimSun" w:cs="SimSun" w:eastAsia="SimSun" w:hAnsi="SimSun"/>
                <w:sz w:val="28"/>
                <w:szCs w:val="28"/>
                <w:color w:val="auto"/>
                <w:w w:val="97"/>
              </w:rPr>
              <w:t>（</w:t>
            </w:r>
            <w:r>
              <w:rPr>
                <w:rFonts w:ascii="Times New Roman" w:cs="Times New Roman" w:eastAsia="Times New Roman" w:hAnsi="Times New Roman"/>
                <w:sz w:val="28"/>
                <w:szCs w:val="28"/>
                <w:color w:val="auto"/>
                <w:w w:val="97"/>
              </w:rPr>
              <w:t>optional</w:t>
            </w:r>
            <w:r>
              <w:rPr>
                <w:rFonts w:ascii="SimSun" w:cs="SimSun" w:eastAsia="SimSun" w:hAnsi="SimSun"/>
                <w:sz w:val="28"/>
                <w:szCs w:val="28"/>
                <w:color w:val="auto"/>
                <w:w w:val="97"/>
              </w:rPr>
              <w:t>）</w:t>
            </w:r>
          </w:p>
        </w:tc>
        <w:tc>
          <w:tcPr>
            <w:tcW w:w="53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-4mv/°C/2V,-35°C~+80°C,Accuracy:±1°C</w:t>
            </w:r>
          </w:p>
        </w:tc>
      </w:tr>
      <w:tr>
        <w:trPr>
          <w:trHeight w:val="128"/>
        </w:trPr>
        <w:tc>
          <w:tcPr>
            <w:tcW w:w="4780" w:type="dxa"/>
            <w:vAlign w:val="bottom"/>
            <w:tcBorders>
              <w:left w:val="single" w:sz="8" w:color="auto"/>
              <w:bottom w:val="single" w:sz="8" w:color="auto"/>
              <w:right w:val="single" w:sz="8" w:color="auto"/>
            </w:tcBorders>
          </w:tcPr>
          <w:p>
            <w:pPr>
              <w:spacing w:after="0"/>
              <w:rPr>
                <w:sz w:val="11"/>
                <w:szCs w:val="11"/>
                <w:color w:val="auto"/>
              </w:rPr>
            </w:pPr>
          </w:p>
        </w:tc>
        <w:tc>
          <w:tcPr>
            <w:tcW w:w="5300" w:type="dxa"/>
            <w:vAlign w:val="bottom"/>
            <w:tcBorders>
              <w:bottom w:val="single" w:sz="8" w:color="auto"/>
              <w:right w:val="single" w:sz="8" w:color="auto"/>
            </w:tcBorders>
          </w:tcPr>
          <w:p>
            <w:pPr>
              <w:spacing w:after="0"/>
              <w:rPr>
                <w:sz w:val="11"/>
                <w:szCs w:val="11"/>
                <w:color w:val="auto"/>
              </w:rPr>
            </w:pPr>
          </w:p>
        </w:tc>
      </w:tr>
      <w:tr>
        <w:trPr>
          <w:trHeight w:val="485"/>
        </w:trPr>
        <w:tc>
          <w:tcPr>
            <w:tcW w:w="478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Size of the controller (mm)</w:t>
            </w:r>
          </w:p>
        </w:tc>
        <w:tc>
          <w:tcPr>
            <w:tcW w:w="5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rPr>
              <w:t>294*384*170mm</w:t>
            </w:r>
          </w:p>
        </w:tc>
      </w:tr>
      <w:tr>
        <w:trPr>
          <w:trHeight w:val="130"/>
        </w:trPr>
        <w:tc>
          <w:tcPr>
            <w:tcW w:w="4780" w:type="dxa"/>
            <w:vAlign w:val="bottom"/>
            <w:tcBorders>
              <w:left w:val="single" w:sz="8" w:color="auto"/>
              <w:bottom w:val="single" w:sz="8" w:color="auto"/>
              <w:right w:val="single" w:sz="8" w:color="auto"/>
            </w:tcBorders>
          </w:tcPr>
          <w:p>
            <w:pPr>
              <w:spacing w:after="0"/>
              <w:rPr>
                <w:sz w:val="11"/>
                <w:szCs w:val="11"/>
                <w:color w:val="auto"/>
              </w:rPr>
            </w:pPr>
          </w:p>
        </w:tc>
        <w:tc>
          <w:tcPr>
            <w:tcW w:w="5300" w:type="dxa"/>
            <w:vAlign w:val="bottom"/>
            <w:tcBorders>
              <w:bottom w:val="single" w:sz="8" w:color="auto"/>
              <w:right w:val="single" w:sz="8" w:color="auto"/>
            </w:tcBorders>
          </w:tcPr>
          <w:p>
            <w:pPr>
              <w:spacing w:after="0"/>
              <w:rPr>
                <w:sz w:val="11"/>
                <w:szCs w:val="11"/>
                <w:color w:val="auto"/>
              </w:rPr>
            </w:pPr>
          </w:p>
        </w:tc>
      </w:tr>
      <w:tr>
        <w:trPr>
          <w:trHeight w:val="807"/>
        </w:trPr>
        <w:tc>
          <w:tcPr>
            <w:tcW w:w="4780" w:type="dxa"/>
            <w:vAlign w:val="bottom"/>
          </w:tcPr>
          <w:p>
            <w:pPr>
              <w:spacing w:after="0"/>
              <w:rPr>
                <w:sz w:val="24"/>
                <w:szCs w:val="24"/>
                <w:color w:val="auto"/>
              </w:rPr>
            </w:pPr>
          </w:p>
        </w:tc>
        <w:tc>
          <w:tcPr>
            <w:tcW w:w="5300" w:type="dxa"/>
            <w:vAlign w:val="bottom"/>
          </w:tcPr>
          <w:p>
            <w:pPr>
              <w:jc w:val="right"/>
              <w:ind w:right="4823"/>
              <w:spacing w:after="0"/>
              <w:rPr>
                <w:sz w:val="20"/>
                <w:szCs w:val="20"/>
                <w:color w:val="auto"/>
              </w:rPr>
            </w:pPr>
            <w:r>
              <w:rPr>
                <w:rFonts w:ascii="Times New Roman" w:cs="Times New Roman" w:eastAsia="Times New Roman" w:hAnsi="Times New Roman"/>
                <w:sz w:val="18"/>
                <w:szCs w:val="18"/>
                <w:color w:val="auto"/>
              </w:rPr>
              <w:t>14</w:t>
            </w:r>
          </w:p>
        </w:tc>
      </w:tr>
    </w:tbl>
    <w:p>
      <w:pPr>
        <w:sectPr>
          <w:pgSz w:w="11900" w:h="16840" w:orient="portrait"/>
          <w:cols w:equalWidth="0" w:num="1">
            <w:col w:w="10060"/>
          </w:cols>
          <w:pgMar w:left="920" w:top="1152" w:right="924" w:bottom="416" w:gutter="0" w:footer="0" w:header="0"/>
        </w:sectPr>
      </w:pPr>
    </w:p>
    <w:tbl>
      <w:tblPr>
        <w:tblLayout w:type="fixed"/>
        <w:tblInd w:w="10" w:type="dxa"/>
        <w:tblCellMar>
          <w:top w:w="0" w:type="dxa"/>
          <w:left w:w="0" w:type="dxa"/>
          <w:bottom w:w="0" w:type="dxa"/>
          <w:right w:w="0" w:type="dxa"/>
        </w:tblCellMar>
      </w:tblPr>
      <w:tr>
        <w:trPr>
          <w:trHeight w:val="505"/>
        </w:trPr>
        <w:tc>
          <w:tcPr>
            <w:tcW w:w="4780" w:type="dxa"/>
            <w:vAlign w:val="bottom"/>
            <w:tcBorders>
              <w:top w:val="single" w:sz="8" w:color="auto"/>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Weight of the controller(KG)</w:t>
            </w:r>
          </w:p>
        </w:tc>
        <w:tc>
          <w:tcPr>
            <w:tcW w:w="530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9kg</w:t>
            </w:r>
          </w:p>
        </w:tc>
      </w:tr>
      <w:tr>
        <w:trPr>
          <w:trHeight w:val="128"/>
        </w:trPr>
        <w:tc>
          <w:tcPr>
            <w:tcW w:w="4780" w:type="dxa"/>
            <w:vAlign w:val="bottom"/>
            <w:tcBorders>
              <w:left w:val="single" w:sz="8" w:color="auto"/>
              <w:bottom w:val="single" w:sz="8" w:color="auto"/>
              <w:right w:val="single" w:sz="8" w:color="auto"/>
            </w:tcBorders>
          </w:tcPr>
          <w:p>
            <w:pPr>
              <w:spacing w:after="0"/>
              <w:rPr>
                <w:sz w:val="11"/>
                <w:szCs w:val="11"/>
                <w:color w:val="auto"/>
              </w:rPr>
            </w:pPr>
          </w:p>
        </w:tc>
        <w:tc>
          <w:tcPr>
            <w:tcW w:w="5300" w:type="dxa"/>
            <w:vAlign w:val="bottom"/>
            <w:tcBorders>
              <w:bottom w:val="single" w:sz="8" w:color="auto"/>
              <w:right w:val="single" w:sz="8" w:color="auto"/>
            </w:tcBorders>
          </w:tcPr>
          <w:p>
            <w:pPr>
              <w:spacing w:after="0"/>
              <w:rPr>
                <w:sz w:val="11"/>
                <w:szCs w:val="11"/>
                <w:color w:val="auto"/>
              </w:rPr>
            </w:pPr>
          </w:p>
        </w:tc>
      </w:tr>
      <w:tr>
        <w:trPr>
          <w:trHeight w:val="485"/>
        </w:trPr>
        <w:tc>
          <w:tcPr>
            <w:tcW w:w="478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Size of the unloader (mm)</w:t>
            </w:r>
          </w:p>
        </w:tc>
        <w:tc>
          <w:tcPr>
            <w:tcW w:w="5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290*250*120mm</w:t>
            </w:r>
          </w:p>
        </w:tc>
      </w:tr>
      <w:tr>
        <w:trPr>
          <w:trHeight w:val="130"/>
        </w:trPr>
        <w:tc>
          <w:tcPr>
            <w:tcW w:w="4780" w:type="dxa"/>
            <w:vAlign w:val="bottom"/>
            <w:tcBorders>
              <w:left w:val="single" w:sz="8" w:color="auto"/>
              <w:bottom w:val="single" w:sz="8" w:color="auto"/>
              <w:right w:val="single" w:sz="8" w:color="auto"/>
            </w:tcBorders>
          </w:tcPr>
          <w:p>
            <w:pPr>
              <w:spacing w:after="0"/>
              <w:rPr>
                <w:sz w:val="11"/>
                <w:szCs w:val="11"/>
                <w:color w:val="auto"/>
              </w:rPr>
            </w:pPr>
          </w:p>
        </w:tc>
        <w:tc>
          <w:tcPr>
            <w:tcW w:w="5300" w:type="dxa"/>
            <w:vAlign w:val="bottom"/>
            <w:tcBorders>
              <w:bottom w:val="single" w:sz="8" w:color="auto"/>
              <w:right w:val="single" w:sz="8" w:color="auto"/>
            </w:tcBorders>
          </w:tcPr>
          <w:p>
            <w:pPr>
              <w:spacing w:after="0"/>
              <w:rPr>
                <w:sz w:val="11"/>
                <w:szCs w:val="11"/>
                <w:color w:val="auto"/>
              </w:rPr>
            </w:pPr>
          </w:p>
        </w:tc>
      </w:tr>
      <w:tr>
        <w:trPr>
          <w:trHeight w:val="485"/>
        </w:trPr>
        <w:tc>
          <w:tcPr>
            <w:tcW w:w="478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Weight of the unloader(KG)</w:t>
            </w:r>
          </w:p>
        </w:tc>
        <w:tc>
          <w:tcPr>
            <w:tcW w:w="5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5kg</w:t>
            </w:r>
          </w:p>
        </w:tc>
      </w:tr>
      <w:tr>
        <w:trPr>
          <w:trHeight w:val="128"/>
        </w:trPr>
        <w:tc>
          <w:tcPr>
            <w:tcW w:w="4780" w:type="dxa"/>
            <w:vAlign w:val="bottom"/>
            <w:tcBorders>
              <w:left w:val="single" w:sz="8" w:color="auto"/>
              <w:bottom w:val="single" w:sz="8" w:color="auto"/>
              <w:right w:val="single" w:sz="8" w:color="auto"/>
            </w:tcBorders>
          </w:tcPr>
          <w:p>
            <w:pPr>
              <w:spacing w:after="0"/>
              <w:rPr>
                <w:sz w:val="11"/>
                <w:szCs w:val="11"/>
                <w:color w:val="auto"/>
              </w:rPr>
            </w:pPr>
          </w:p>
        </w:tc>
        <w:tc>
          <w:tcPr>
            <w:tcW w:w="5300" w:type="dxa"/>
            <w:vAlign w:val="bottom"/>
            <w:tcBorders>
              <w:bottom w:val="single" w:sz="8" w:color="auto"/>
              <w:right w:val="single" w:sz="8" w:color="auto"/>
            </w:tcBorders>
          </w:tcPr>
          <w:p>
            <w:pPr>
              <w:spacing w:after="0"/>
              <w:rPr>
                <w:sz w:val="11"/>
                <w:szCs w:val="11"/>
                <w:color w:val="auto"/>
              </w:rPr>
            </w:pPr>
          </w:p>
        </w:tc>
      </w:tr>
    </w:tbl>
    <w:p>
      <w:pPr>
        <w:spacing w:after="0" w:line="70" w:lineRule="exact"/>
        <w:rPr>
          <w:sz w:val="20"/>
          <w:szCs w:val="20"/>
          <w:color w:val="auto"/>
        </w:rPr>
      </w:pPr>
    </w:p>
    <w:p>
      <w:pPr>
        <w:jc w:val="right"/>
        <w:ind w:left="220" w:right="200"/>
        <w:spacing w:after="0" w:line="428" w:lineRule="auto"/>
        <w:rPr>
          <w:sz w:val="20"/>
          <w:szCs w:val="20"/>
          <w:color w:val="auto"/>
        </w:rPr>
      </w:pPr>
      <w:r>
        <w:rPr>
          <w:sz w:val="1"/>
          <w:szCs w:val="1"/>
          <w:color w:val="auto"/>
        </w:rPr>
        <w:drawing>
          <wp:inline distT="0" distB="0" distL="0" distR="0">
            <wp:extent cx="266700" cy="266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extLst>
                    </a:blip>
                    <a:srcRect/>
                    <a:stretch>
                      <a:fillRect/>
                    </a:stretch>
                  </pic:blipFill>
                  <pic:spPr bwMode="auto">
                    <a:xfrm>
                      <a:off x="0" y="0"/>
                      <a:ext cx="266700" cy="266700"/>
                    </a:xfrm>
                    <a:prstGeom prst="rect">
                      <a:avLst/>
                    </a:prstGeom>
                    <a:noFill/>
                    <a:ln>
                      <a:noFill/>
                    </a:ln>
                  </pic:spPr>
                </pic:pic>
              </a:graphicData>
            </a:graphic>
          </wp:inline>
        </w:drawing>
      </w:r>
      <w:r>
        <w:rPr>
          <w:rFonts w:ascii="Times New Roman" w:cs="Times New Roman" w:eastAsia="Times New Roman" w:hAnsi="Times New Roman"/>
          <w:sz w:val="28"/>
          <w:szCs w:val="28"/>
          <w:color w:val="auto"/>
        </w:rPr>
        <w:t>Caution: For your security, please do the ground-connect well and reliably. This unloading box should settled in good ventilation and easy radiating</w:t>
      </w:r>
    </w:p>
    <w:p>
      <w:pPr>
        <w:spacing w:after="0" w:line="2" w:lineRule="exact"/>
        <w:rPr>
          <w:sz w:val="20"/>
          <w:szCs w:val="20"/>
          <w:color w:val="auto"/>
        </w:rPr>
      </w:pPr>
    </w:p>
    <w:p>
      <w:pPr>
        <w:jc w:val="right"/>
        <w:ind w:right="200"/>
        <w:spacing w:after="0"/>
        <w:rPr>
          <w:sz w:val="20"/>
          <w:szCs w:val="20"/>
          <w:color w:val="auto"/>
        </w:rPr>
      </w:pPr>
      <w:r>
        <w:rPr>
          <w:rFonts w:ascii="Times New Roman" w:cs="Times New Roman" w:eastAsia="Times New Roman" w:hAnsi="Times New Roman"/>
          <w:sz w:val="28"/>
          <w:szCs w:val="28"/>
          <w:color w:val="auto"/>
        </w:rPr>
        <w:t>places, the inflammable and explosive materials are not allowed to be</w:t>
      </w:r>
    </w:p>
    <w:p>
      <w:pPr>
        <w:spacing w:after="0" w:line="302" w:lineRule="exact"/>
        <w:rPr>
          <w:sz w:val="20"/>
          <w:szCs w:val="20"/>
          <w:color w:val="auto"/>
        </w:rPr>
      </w:pPr>
    </w:p>
    <w:p>
      <w:pPr>
        <w:ind w:left="1660"/>
        <w:spacing w:after="0"/>
        <w:rPr>
          <w:sz w:val="20"/>
          <w:szCs w:val="20"/>
          <w:color w:val="auto"/>
        </w:rPr>
      </w:pPr>
      <w:r>
        <w:rPr>
          <w:rFonts w:ascii="Times New Roman" w:cs="Times New Roman" w:eastAsia="Times New Roman" w:hAnsi="Times New Roman"/>
          <w:sz w:val="28"/>
          <w:szCs w:val="28"/>
          <w:color w:val="auto"/>
        </w:rPr>
        <w:t>arranged near the unloading box, the unloading box can not be covered</w:t>
      </w:r>
    </w:p>
    <w:p>
      <w:pPr>
        <w:spacing w:after="0" w:line="302" w:lineRule="exact"/>
        <w:rPr>
          <w:sz w:val="20"/>
          <w:szCs w:val="20"/>
          <w:color w:val="auto"/>
        </w:rPr>
      </w:pPr>
    </w:p>
    <w:p>
      <w:pPr>
        <w:ind w:left="1660"/>
        <w:spacing w:after="0"/>
        <w:rPr>
          <w:sz w:val="20"/>
          <w:szCs w:val="20"/>
          <w:color w:val="auto"/>
        </w:rPr>
      </w:pPr>
      <w:r>
        <w:rPr>
          <w:rFonts w:ascii="Times New Roman" w:cs="Times New Roman" w:eastAsia="Times New Roman" w:hAnsi="Times New Roman"/>
          <w:sz w:val="28"/>
          <w:szCs w:val="28"/>
          <w:color w:val="auto"/>
        </w:rPr>
        <w:t>by other articles.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15</w:t>
      </w:r>
    </w:p>
    <w:p>
      <w:pPr>
        <w:sectPr>
          <w:pgSz w:w="11900" w:h="16840" w:orient="portrait"/>
          <w:cols w:equalWidth="0" w:num="1">
            <w:col w:w="10060"/>
          </w:cols>
          <w:pgMar w:left="920" w:top="1114" w:right="924" w:bottom="444" w:gutter="0" w:footer="0" w:header="0"/>
        </w:sectPr>
      </w:pPr>
    </w:p>
    <w:sectPr>
      <w:pgSz w:w="11904" w:h="16840" w:orient="portrait"/>
      <w:cols w:equalWidth="1" w:num="1" w:space="0"/>
      <w:pgMar w:left="1440" w:top="144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NSimSun">
    <w:panose1 w:val="02010609030101010101"/>
    <w:charset w:val="86"/>
    <w:family w:val="modern"/>
    <w:pitch w:val="fixed"/>
    <w:sig w:usb0="00000003" w:usb1="288F0000" w:usb2="00000006" w:usb3="00000000" w:csb0="00040001" w:csb1="00000000"/>
  </w:font>
  <w:font w:name="SimSun">
    <w:panose1 w:val="02010600030101010101"/>
    <w:charset w:val="86"/>
    <w:family w:val="auto"/>
    <w:pitch w:val="variable"/>
    <w:sig w:usb0="00000003" w:usb1="288F0000" w:usb2="00000006" w:usb3="00000000" w:csb0="00040001" w:csb1="00000000"/>
  </w:font>
  <w:font w:name="Microsoft YaHei">
    <w:panose1 w:val="020B0503020204020204"/>
    <w:charset w:val="86"/>
    <w:family w:val="swiss"/>
    <w:pitch w:val="variable"/>
    <w:sig w:usb0="A0000287" w:usb1="28CF3C52" w:usb2="00000016" w:usb3="00000000" w:csb0="0004001F" w:csb1="00000000"/>
  </w:font>
</w:fonts>
</file>

<file path=word/numbering.xml><?xml version="1.0" encoding="utf-8"?>
<w:numbering xmlns:w="http://schemas.openxmlformats.org/wordprocessingml/2006/main">
  <w:abstractNum w:abstractNumId="0">
    <w:nsid w:val="26E9"/>
    <w:multiLevelType w:val="hybridMultilevel"/>
    <w:lvl w:ilvl="0">
      <w:lvlJc w:val="left"/>
      <w:lvlText w:val="Ⅱ"/>
      <w:numFmt w:val="bullet"/>
      <w:start w:val="1"/>
    </w:lvl>
  </w:abstractNum>
  <w:abstractNum w:abstractNumId="1">
    <w:nsid w:val="1EB"/>
    <w:multiLevelType w:val="hybridMultilevel"/>
    <w:lvl w:ilvl="0">
      <w:lvlJc w:val="left"/>
      <w:lvlText w:val="%1."/>
      <w:numFmt w:val="decimal"/>
      <w:start w:val="1"/>
    </w:lvl>
  </w:abstractNum>
  <w:abstractNum w:abstractNumId="2">
    <w:nsid w:val="BB3"/>
    <w:multiLevelType w:val="hybridMultilevel"/>
    <w:lvl w:ilvl="0">
      <w:lvlJc w:val="left"/>
      <w:lvlText w:val="Ⅲ"/>
      <w:numFmt w:val="bullet"/>
      <w:start w:val="1"/>
    </w:lvl>
  </w:abstractNum>
  <w:abstractNum w:abstractNumId="3">
    <w:nsid w:val="2EA6"/>
    <w:multiLevelType w:val="hybridMultilevel"/>
    <w:lvl w:ilvl="0">
      <w:lvlJc w:val="left"/>
      <w:lvlText w:val="%1."/>
      <w:numFmt w:val="decimal"/>
      <w:start w:val="1"/>
    </w:lvl>
  </w:abstractNum>
  <w:abstractNum w:abstractNumId="4">
    <w:nsid w:val="12DB"/>
    <w:multiLevelType w:val="hybridMultilevel"/>
    <w:lvl w:ilvl="0">
      <w:lvlJc w:val="left"/>
      <w:lvlText w:val="Ⅳ"/>
      <w:numFmt w:val="bullet"/>
      <w:start w:val="1"/>
    </w:lvl>
  </w:abstractNum>
  <w:abstractNum w:abstractNumId="5">
    <w:nsid w:val="153C"/>
    <w:multiLevelType w:val="hybridMultilevel"/>
    <w:lvl w:ilvl="0">
      <w:lvlJc w:val="left"/>
      <w:lvlText w:val="Ⅴ"/>
      <w:numFmt w:val="bullet"/>
      <w:start w:val="1"/>
    </w:lvl>
  </w:abstractNum>
  <w:abstractNum w:abstractNumId="6">
    <w:nsid w:val="7E87"/>
    <w:multiLevelType w:val="hybridMultilevel"/>
    <w:lvl w:ilvl="0">
      <w:lvlJc w:val="left"/>
      <w:lvlText w:val="Ⅵ"/>
      <w:numFmt w:val="bullet"/>
      <w:start w:val="1"/>
    </w:lvl>
  </w:abstractNum>
  <w:abstractNum w:abstractNumId="7">
    <w:nsid w:val="390C"/>
    <w:multiLevelType w:val="hybridMultilevel"/>
    <w:lvl w:ilvl="0">
      <w:lvlJc w:val="left"/>
      <w:lvlText w:val="%1."/>
      <w:numFmt w:val="decimal"/>
      <w:start w:val="1"/>
    </w:lvl>
  </w:abstractNum>
  <w:abstractNum w:abstractNumId="8">
    <w:nsid w:val="F3E"/>
    <w:multiLevelType w:val="hybridMultilevel"/>
    <w:lvl w:ilvl="0">
      <w:lvlJc w:val="left"/>
      <w:lvlText w:val="Ⅶ"/>
      <w:numFmt w:val="bullet"/>
      <w:start w:val="1"/>
    </w:lvl>
  </w:abstractNum>
  <w:abstractNum w:abstractNumId="9">
    <w:nsid w:val="99"/>
    <w:multiLevelType w:val="hybridMultilevel"/>
    <w:lvl w:ilvl="0">
      <w:lvlJc w:val="left"/>
      <w:lvlText w:val="%1."/>
      <w:numFmt w:val="decimal"/>
      <w:start w:val="2"/>
    </w:lvl>
  </w:abstractNum>
  <w:abstractNum w:abstractNumId="10">
    <w:nsid w:val="124"/>
    <w:multiLevelType w:val="hybridMultilevel"/>
    <w:lvl w:ilvl="0">
      <w:lvlJc w:val="left"/>
      <w:lvlText w:val="Ⅷ"/>
      <w:numFmt w:val="bullet"/>
      <w:start w:val="1"/>
    </w:lvl>
  </w:abstractNum>
  <w:abstractNum w:abstractNumId="11">
    <w:nsid w:val="305E"/>
    <w:multiLevelType w:val="hybridMultilevel"/>
    <w:lvl w:ilvl="0">
      <w:lvlJc w:val="left"/>
      <w:lvlText w:val="%1."/>
      <w:numFmt w:val="decimal"/>
      <w:start w:val="1"/>
    </w:lvl>
  </w:abstractNum>
  <w:abstractNum w:abstractNumId="12">
    <w:nsid w:val="440D"/>
    <w:multiLevelType w:val="hybridMultilevel"/>
    <w:lvl w:ilvl="0">
      <w:lvlJc w:val="left"/>
      <w:lvlText w:val="%1."/>
      <w:numFmt w:val="decimal"/>
      <w:start w:val="5"/>
    </w:lvl>
  </w:abstractNum>
  <w:abstractNum w:abstractNumId="13">
    <w:nsid w:val="491C"/>
    <w:multiLevelType w:val="hybridMultilevel"/>
    <w:lvl w:ilvl="0">
      <w:lvlJc w:val="left"/>
      <w:lvlText w:val="Ⅸ"/>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fontTable" Target="fontTable.xml" />
  <Relationship Id="rId4" Type="http://schemas.openxmlformats.org/officeDocument/2006/relationships/webSettings" Target="webSettings.xml" />
  <Relationship Id="rId7" Type="http://schemas.openxmlformats.org/officeDocument/2006/relationships/numbering" Target="numbering.xml" />
  <Relationship Id="rId10" Type="http://schemas.openxmlformats.org/officeDocument/2006/relationships/image" Target="media/image1.jpeg" />
  <Relationship Id="rId11" Type="http://schemas.openxmlformats.org/officeDocument/2006/relationships/image" Target="media/image2.jpeg" />
  <Relationship Id="rId12" Type="http://schemas.openxmlformats.org/officeDocument/2006/relationships/image" Target="media/image3.jpeg" />
  <Relationship Id="rId13" Type="http://schemas.openxmlformats.org/officeDocument/2006/relationships/image" Target="media/image4.jpeg" />
  <Relationship Id="rId14" Type="http://schemas.openxmlformats.org/officeDocument/2006/relationships/image" Target="media/image5.jpeg" />
  <Relationship Id="rId15" Type="http://schemas.openxmlformats.org/officeDocument/2006/relationships/image" Target="media/image6.jpeg" />
  <Relationship Id="rId16" Type="http://schemas.openxmlformats.org/officeDocument/2006/relationships/image" Target="media/image7.jpeg" />
  <Relationship Id="rId17" Type="http://schemas.openxmlformats.org/officeDocument/2006/relationships/image" Target="media/image8.jpeg" />
  <Relationship Id="rId18" Type="http://schemas.openxmlformats.org/officeDocument/2006/relationships/image" Target="media/image9.jpeg" />
  <Relationship Id="rId19" Type="http://schemas.openxmlformats.org/officeDocument/2006/relationships/image" Target="media/image10.jpeg" />
  <Relationship Id="rId20" Type="http://schemas.openxmlformats.org/officeDocument/2006/relationships/image" Target="media/image11.jpeg" />
  <Relationship Id="rId21" Type="http://schemas.openxmlformats.org/officeDocument/2006/relationships/image" Target="media/image12.jpeg" />
  <Relationship Id="rId22" Type="http://schemas.openxmlformats.org/officeDocument/2006/relationships/image" Target="media/image13.jpeg" />
  <Relationship Id="rId23" Type="http://schemas.openxmlformats.org/officeDocument/2006/relationships/image" Target="media/image14.jpeg" />
  <Relationship Id="rId24" Type="http://schemas.openxmlformats.org/officeDocument/2006/relationships/image" Target="media/image15.jpeg" />
  <Relationship Id="rId25" Type="http://schemas.openxmlformats.org/officeDocument/2006/relationships/image" Target="media/image16.jpeg" />
  <Relationship Id="rId26" Type="http://schemas.openxmlformats.org/officeDocument/2006/relationships/image" Target="media/image17.jpeg" />
  <Relationship Id="rId27" Type="http://schemas.openxmlformats.org/officeDocument/2006/relationships/image" Target="media/image18.jpeg" />
  <Relationship Id="rId28" Type="http://schemas.openxmlformats.org/officeDocument/2006/relationships/image" Target="media/image19.jpeg" />
</Relationships>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0</ap:Words>
  <ap:Characters>3</ap:Characters>
  <ap:Application>convertonlinefree.com</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2016-12-26T03:25:42Z</dcterms:created>
  <dcterms:modified xsi:type="dcterms:W3CDTF">2016-12-26T03:25:42Z</dcterms:modified>
</cp:coreProperties>
</file>

<file path=docProps/custom.xml><?xml version="1.0" encoding="utf-8"?>
<Properties xmlns:vt="http://schemas.openxmlformats.org/officeDocument/2006/docPropsVTypes" xmlns="http://schemas.openxmlformats.org/officeDocument/2006/custom-properties"/>
</file>