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C2" w:rsidRDefault="00AD519E" w:rsidP="00596EDC">
      <w:pPr>
        <w:rPr>
          <w:b/>
          <w:sz w:val="28"/>
          <w:szCs w:val="28"/>
        </w:rPr>
      </w:pPr>
      <w:r w:rsidRPr="00AD519E">
        <w:rPr>
          <w:b/>
          <w:sz w:val="48"/>
          <w:szCs w:val="48"/>
        </w:rPr>
        <w:t xml:space="preserve">ИНВЕРТОР </w:t>
      </w:r>
      <w:r w:rsidRPr="00AD519E">
        <w:rPr>
          <w:b/>
          <w:sz w:val="48"/>
          <w:szCs w:val="48"/>
          <w:lang w:val="en-US"/>
        </w:rPr>
        <w:t>EXMORK</w:t>
      </w:r>
      <w:r w:rsidRPr="00AD519E">
        <w:rPr>
          <w:b/>
          <w:sz w:val="48"/>
          <w:szCs w:val="48"/>
        </w:rPr>
        <w:t xml:space="preserve"> (</w:t>
      </w:r>
      <w:r w:rsidRPr="00AD519E">
        <w:rPr>
          <w:b/>
          <w:sz w:val="48"/>
          <w:szCs w:val="48"/>
          <w:lang w:val="en-US"/>
        </w:rPr>
        <w:t>NB</w:t>
      </w:r>
      <w:r w:rsidRPr="00AD519E">
        <w:rPr>
          <w:b/>
          <w:sz w:val="48"/>
          <w:szCs w:val="48"/>
        </w:rPr>
        <w:t xml:space="preserve">-серия) </w:t>
      </w:r>
      <w:r w:rsidR="00596EDC">
        <w:rPr>
          <w:b/>
          <w:sz w:val="48"/>
          <w:szCs w:val="48"/>
        </w:rPr>
        <w:br/>
      </w:r>
      <w:r w:rsidRPr="00596EDC">
        <w:rPr>
          <w:b/>
          <w:i/>
          <w:sz w:val="36"/>
          <w:szCs w:val="36"/>
        </w:rPr>
        <w:t>СО ВСТРОЕННЫМ ЗАРЯДНЫМ УСТРОЙСТВОМ</w:t>
      </w:r>
      <w:r w:rsidR="00596EDC">
        <w:rPr>
          <w:b/>
          <w:sz w:val="48"/>
          <w:szCs w:val="48"/>
        </w:rPr>
        <w:br/>
      </w:r>
      <w:r w:rsidR="00596EDC">
        <w:rPr>
          <w:b/>
          <w:sz w:val="48"/>
          <w:szCs w:val="48"/>
        </w:rPr>
        <w:br/>
        <w:t>ПАСПОРТ ИЗДЕЛИЯ</w:t>
      </w:r>
      <w:r w:rsidR="00596EDC">
        <w:rPr>
          <w:b/>
          <w:sz w:val="48"/>
          <w:szCs w:val="48"/>
        </w:rPr>
        <w:br/>
      </w:r>
      <w:r w:rsidR="00596EDC">
        <w:rPr>
          <w:b/>
          <w:sz w:val="48"/>
          <w:szCs w:val="48"/>
        </w:rPr>
        <w:br/>
      </w:r>
      <w:r w:rsidR="00596EDC" w:rsidRPr="00596EDC">
        <w:rPr>
          <w:b/>
          <w:sz w:val="28"/>
          <w:szCs w:val="28"/>
        </w:rPr>
        <w:t>Введение.</w:t>
      </w:r>
      <w:r w:rsidR="00596EDC">
        <w:rPr>
          <w:b/>
          <w:sz w:val="36"/>
          <w:szCs w:val="36"/>
        </w:rPr>
        <w:br/>
      </w:r>
      <w:r w:rsidR="00596EDC">
        <w:rPr>
          <w:b/>
          <w:sz w:val="36"/>
          <w:szCs w:val="36"/>
        </w:rPr>
        <w:br/>
      </w:r>
      <w:r w:rsidR="00596EDC" w:rsidRPr="00596EDC">
        <w:rPr>
          <w:sz w:val="28"/>
          <w:szCs w:val="28"/>
        </w:rPr>
        <w:t xml:space="preserve">Инвертор </w:t>
      </w:r>
      <w:proofErr w:type="spellStart"/>
      <w:r w:rsidR="00596EDC" w:rsidRPr="00596EDC">
        <w:rPr>
          <w:sz w:val="28"/>
          <w:szCs w:val="28"/>
          <w:lang w:val="en-US"/>
        </w:rPr>
        <w:t>Exmork</w:t>
      </w:r>
      <w:proofErr w:type="spellEnd"/>
      <w:r w:rsidR="00596EDC" w:rsidRPr="00596EDC">
        <w:rPr>
          <w:sz w:val="28"/>
          <w:szCs w:val="28"/>
        </w:rPr>
        <w:t xml:space="preserve"> серии </w:t>
      </w:r>
      <w:r w:rsidR="00596EDC" w:rsidRPr="00596EDC">
        <w:rPr>
          <w:sz w:val="28"/>
          <w:szCs w:val="28"/>
          <w:lang w:val="en-US"/>
        </w:rPr>
        <w:t>NB</w:t>
      </w:r>
      <w:r w:rsidR="00596EDC" w:rsidRPr="00596EDC">
        <w:rPr>
          <w:sz w:val="28"/>
          <w:szCs w:val="28"/>
        </w:rPr>
        <w:t xml:space="preserve"> – источник бесперебойного питания.</w:t>
      </w:r>
      <w:r w:rsidR="00596EDC" w:rsidRPr="00596EDC">
        <w:rPr>
          <w:sz w:val="28"/>
          <w:szCs w:val="28"/>
        </w:rPr>
        <w:br/>
        <w:t>Он обеспечивает:</w:t>
      </w:r>
      <w:r w:rsidR="00596EDC" w:rsidRPr="00596EDC">
        <w:rPr>
          <w:sz w:val="28"/>
          <w:szCs w:val="28"/>
        </w:rPr>
        <w:br/>
        <w:t>- бесперебойное электропитание чистым синусоидальным напряжением телекоммуникационной аппаратуры</w:t>
      </w:r>
      <w:r w:rsidR="00596EDC">
        <w:rPr>
          <w:sz w:val="28"/>
          <w:szCs w:val="28"/>
        </w:rPr>
        <w:t>, компьютеров, периферийных и других устройств, чувствительных к качеству питающего напряжения;</w:t>
      </w:r>
      <w:r w:rsidR="00596EDC">
        <w:rPr>
          <w:sz w:val="28"/>
          <w:szCs w:val="28"/>
        </w:rPr>
        <w:br/>
        <w:t>- стабилизацию (ступенчатую коррекцию) сетевого напряжения на нагрузку;</w:t>
      </w:r>
      <w:r w:rsidR="00596EDC">
        <w:rPr>
          <w:sz w:val="28"/>
          <w:szCs w:val="28"/>
        </w:rPr>
        <w:br/>
        <w:t>- фильтрацию входного напряжения.</w:t>
      </w:r>
      <w:r w:rsidR="00596EDC">
        <w:rPr>
          <w:sz w:val="28"/>
          <w:szCs w:val="28"/>
        </w:rPr>
        <w:br/>
      </w:r>
      <w:r w:rsidR="00596EDC">
        <w:rPr>
          <w:sz w:val="28"/>
          <w:szCs w:val="28"/>
        </w:rPr>
        <w:br/>
      </w:r>
      <w:r w:rsidR="00596EDC">
        <w:rPr>
          <w:sz w:val="28"/>
          <w:szCs w:val="28"/>
        </w:rPr>
        <w:lastRenderedPageBreak/>
        <w:t xml:space="preserve">Прибор разработан для эффективной работы при минимальном уходе и обслуживании со стороны пользователя. Настоящее руководство по эксплуатации (Паспорт изделия) поможет понять не только основные принципы работы источника бесперебойного питания (ИБП), но так же будет способствовать простоте его установки, обслуживания и эксплуатации. </w:t>
      </w:r>
      <w:r w:rsidR="00596EDC">
        <w:rPr>
          <w:sz w:val="28"/>
          <w:szCs w:val="28"/>
        </w:rPr>
        <w:br/>
        <w:t>Установка прибора должна осуществляться только квалифицированными специалистами.</w:t>
      </w:r>
      <w:r w:rsidR="00596EDC">
        <w:rPr>
          <w:sz w:val="28"/>
          <w:szCs w:val="28"/>
        </w:rPr>
        <w:br/>
        <w:t>В дальнейшем необходимо сохранить Паспорт изделия и обращаться к нему всякий раз при необходимости выполнения работы с оборудованием.</w:t>
      </w:r>
      <w:r w:rsidR="00596EDC">
        <w:rPr>
          <w:sz w:val="28"/>
          <w:szCs w:val="28"/>
        </w:rPr>
        <w:br/>
      </w:r>
      <w:r w:rsidR="00596EDC">
        <w:rPr>
          <w:sz w:val="28"/>
          <w:szCs w:val="28"/>
        </w:rPr>
        <w:br/>
      </w:r>
      <w:r w:rsidR="00596EDC">
        <w:rPr>
          <w:b/>
          <w:sz w:val="28"/>
          <w:szCs w:val="28"/>
        </w:rPr>
        <w:t>Принципы работы ИБП:</w:t>
      </w:r>
      <w:r w:rsidR="00596EDC">
        <w:rPr>
          <w:b/>
          <w:sz w:val="28"/>
          <w:szCs w:val="28"/>
        </w:rPr>
        <w:br/>
      </w:r>
      <w:r w:rsidR="00596EDC">
        <w:rPr>
          <w:b/>
          <w:sz w:val="28"/>
          <w:szCs w:val="28"/>
        </w:rPr>
        <w:br/>
      </w:r>
      <w:r w:rsidR="00596EDC">
        <w:rPr>
          <w:sz w:val="28"/>
          <w:szCs w:val="28"/>
        </w:rPr>
        <w:t xml:space="preserve">Как правило, ИБП  работает от основной электросети, обеспечивая электропитание нагрузки от сети. При отклонении входного напряжения от номинального, происходит стабилизация выходного напряжения на нагрузку. </w:t>
      </w:r>
      <w:r w:rsidR="00C62804">
        <w:rPr>
          <w:sz w:val="28"/>
          <w:szCs w:val="28"/>
        </w:rPr>
        <w:t>При исчезновении напряжения в электросети, ИБП переключает нагрузку на аккумуляторную батарею (АБ), преобразуя постоянный ток аккумулятора в переменный ток синусоидальной формы.</w:t>
      </w:r>
      <w:r w:rsidR="00C62804">
        <w:rPr>
          <w:sz w:val="28"/>
          <w:szCs w:val="28"/>
        </w:rPr>
        <w:br/>
      </w:r>
      <w:r w:rsidR="00F117A5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A9DA472" wp14:editId="6CBA8BF1">
            <wp:simplePos x="0" y="0"/>
            <wp:positionH relativeFrom="column">
              <wp:posOffset>4558230</wp:posOffset>
            </wp:positionH>
            <wp:positionV relativeFrom="paragraph">
              <wp:posOffset>-984918</wp:posOffset>
            </wp:positionV>
            <wp:extent cx="5166995" cy="2430145"/>
            <wp:effectExtent l="0" t="0" r="0" b="8255"/>
            <wp:wrapNone/>
            <wp:docPr id="1" name="Рисунок 1" descr="C:\Users\Аристарх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истарх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04">
        <w:rPr>
          <w:sz w:val="28"/>
          <w:szCs w:val="28"/>
        </w:rPr>
        <w:t>Нагрузка работает от АБ до тех пор, пока батарея не разрядится до минимального значения. Нагрузка автоматически переключается на сетевое электропитание при появлении напряжения в сети. Интеллектуальное зарядное устройство ИБП поддерживает заряд аккумулятора на оптимальном уровне.</w:t>
      </w:r>
      <w:r w:rsidR="00C62804">
        <w:rPr>
          <w:sz w:val="28"/>
          <w:szCs w:val="28"/>
        </w:rPr>
        <w:br/>
      </w:r>
      <w:r w:rsidR="00C6280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39.4pt">
            <v:imagedata r:id="rId6" o:title="000"/>
          </v:shape>
        </w:pict>
      </w:r>
      <w:r w:rsidR="00596EDC">
        <w:rPr>
          <w:b/>
          <w:sz w:val="48"/>
          <w:szCs w:val="48"/>
        </w:rPr>
        <w:br/>
      </w:r>
      <w:r w:rsidR="00C62804">
        <w:rPr>
          <w:sz w:val="28"/>
          <w:szCs w:val="28"/>
        </w:rPr>
        <w:t>300Вт</w:t>
      </w:r>
      <w:r w:rsidR="00C62804">
        <w:rPr>
          <w:sz w:val="28"/>
          <w:szCs w:val="28"/>
          <w:lang w:val="en-US"/>
        </w:rPr>
        <w:t>/</w:t>
      </w:r>
      <w:r w:rsidR="00C62804">
        <w:rPr>
          <w:sz w:val="28"/>
          <w:szCs w:val="28"/>
        </w:rPr>
        <w:t>400Вт</w:t>
      </w:r>
      <w:r w:rsidR="00C62804">
        <w:rPr>
          <w:sz w:val="28"/>
          <w:szCs w:val="28"/>
          <w:lang w:val="en-US"/>
        </w:rPr>
        <w:t>/</w:t>
      </w:r>
      <w:r w:rsidR="00C62804">
        <w:rPr>
          <w:sz w:val="28"/>
          <w:szCs w:val="28"/>
        </w:rPr>
        <w:t>600Вт</w:t>
      </w:r>
      <w:r w:rsidR="00C62804">
        <w:rPr>
          <w:sz w:val="28"/>
          <w:szCs w:val="28"/>
          <w:lang w:val="en-US"/>
        </w:rPr>
        <w:t>/</w:t>
      </w:r>
      <w:r w:rsidR="00C62804">
        <w:rPr>
          <w:sz w:val="28"/>
          <w:szCs w:val="28"/>
        </w:rPr>
        <w:t>800Вт</w:t>
      </w:r>
      <w:r w:rsidR="00C62804">
        <w:rPr>
          <w:sz w:val="28"/>
          <w:szCs w:val="28"/>
          <w:lang w:val="en-US"/>
        </w:rPr>
        <w:t>/</w:t>
      </w:r>
      <w:r w:rsidR="00C62804">
        <w:rPr>
          <w:sz w:val="28"/>
          <w:szCs w:val="28"/>
        </w:rPr>
        <w:t>1000Вт</w:t>
      </w:r>
      <w:r w:rsidR="00C62804">
        <w:rPr>
          <w:sz w:val="28"/>
          <w:szCs w:val="28"/>
        </w:rPr>
        <w:br/>
      </w:r>
      <w:r w:rsidR="00C62804">
        <w:rPr>
          <w:sz w:val="28"/>
          <w:szCs w:val="28"/>
        </w:rPr>
        <w:br/>
      </w:r>
      <w:r w:rsidR="00C62804">
        <w:rPr>
          <w:b/>
          <w:sz w:val="28"/>
          <w:szCs w:val="28"/>
        </w:rPr>
        <w:t>Общие сведения</w:t>
      </w:r>
      <w:r w:rsidR="00C62804">
        <w:rPr>
          <w:b/>
          <w:sz w:val="28"/>
          <w:szCs w:val="28"/>
        </w:rPr>
        <w:br/>
        <w:t>Структурная схема</w:t>
      </w:r>
      <w:r w:rsidR="00C62804">
        <w:rPr>
          <w:b/>
          <w:sz w:val="28"/>
          <w:szCs w:val="28"/>
        </w:rPr>
        <w:br/>
      </w:r>
      <w:r w:rsidR="00C62804">
        <w:rPr>
          <w:b/>
          <w:sz w:val="28"/>
          <w:szCs w:val="28"/>
        </w:rPr>
        <w:br/>
      </w:r>
    </w:p>
    <w:p w:rsidR="008D57C2" w:rsidRDefault="008D57C2" w:rsidP="00596EDC">
      <w:pPr>
        <w:rPr>
          <w:b/>
          <w:sz w:val="28"/>
          <w:szCs w:val="28"/>
        </w:rPr>
      </w:pPr>
    </w:p>
    <w:p w:rsidR="008D57C2" w:rsidRDefault="008D57C2" w:rsidP="00596EDC">
      <w:pPr>
        <w:rPr>
          <w:b/>
          <w:sz w:val="28"/>
          <w:szCs w:val="28"/>
        </w:rPr>
      </w:pPr>
    </w:p>
    <w:p w:rsidR="00CB6AA4" w:rsidRDefault="008D57C2" w:rsidP="00596EDC">
      <w:pPr>
        <w:rPr>
          <w:sz w:val="28"/>
          <w:szCs w:val="28"/>
        </w:rPr>
      </w:pPr>
      <w:proofErr w:type="gramStart"/>
      <w:r w:rsidRPr="008D57C2">
        <w:rPr>
          <w:b/>
          <w:sz w:val="28"/>
          <w:szCs w:val="28"/>
        </w:rPr>
        <w:t>Конструктивны</w:t>
      </w:r>
      <w:r>
        <w:rPr>
          <w:b/>
          <w:sz w:val="28"/>
          <w:szCs w:val="28"/>
        </w:rPr>
        <w:t>е особенности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- чистый синусоидальный выходной сигнал переменного тока в отношении различной (по мощности) нагрузки;</w:t>
      </w:r>
      <w:r>
        <w:rPr>
          <w:sz w:val="28"/>
          <w:szCs w:val="28"/>
        </w:rPr>
        <w:br/>
        <w:t xml:space="preserve">- интеллектуальный порт связи 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232;</w:t>
      </w:r>
      <w:r>
        <w:rPr>
          <w:sz w:val="28"/>
          <w:szCs w:val="28"/>
        </w:rPr>
        <w:br/>
        <w:t>- усовершенствованные рабочие характеристики достигаются с помощью управления центральным процессором;</w:t>
      </w:r>
      <w:r>
        <w:rPr>
          <w:sz w:val="28"/>
          <w:szCs w:val="28"/>
        </w:rPr>
        <w:br/>
        <w:t>- широкий диапазон входного напряжения и стабильное напряжение на нагрузку;</w:t>
      </w:r>
      <w:r>
        <w:rPr>
          <w:sz w:val="28"/>
          <w:szCs w:val="28"/>
        </w:rPr>
        <w:br/>
        <w:t>- встроенный стабилизатор напряжения;</w:t>
      </w:r>
      <w:r>
        <w:rPr>
          <w:sz w:val="28"/>
          <w:szCs w:val="28"/>
        </w:rPr>
        <w:br/>
        <w:t>- защита от перегрузки, короткого замыкания, перенапряжения, низкого напряжения, избыточного нагрева и т.д.;</w:t>
      </w:r>
      <w:r>
        <w:rPr>
          <w:sz w:val="28"/>
          <w:szCs w:val="28"/>
        </w:rPr>
        <w:br/>
        <w:t>- жидко-кристаллический экран;</w:t>
      </w:r>
      <w:proofErr w:type="gramEnd"/>
      <w:r>
        <w:rPr>
          <w:sz w:val="28"/>
          <w:szCs w:val="28"/>
        </w:rPr>
        <w:br/>
        <w:t>- совместим с генератором;</w:t>
      </w:r>
      <w:r>
        <w:rPr>
          <w:sz w:val="28"/>
          <w:szCs w:val="28"/>
        </w:rPr>
        <w:br/>
        <w:t>- защита от перезарядки благодаря интеллектуальному зарядному устройству аккумуляторных батарей.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D57C2">
        <w:rPr>
          <w:b/>
          <w:sz w:val="28"/>
          <w:szCs w:val="28"/>
        </w:rPr>
        <w:t>Безопасность</w:t>
      </w:r>
      <w:r>
        <w:rPr>
          <w:sz w:val="28"/>
          <w:szCs w:val="28"/>
        </w:rPr>
        <w:br/>
      </w:r>
      <w:r w:rsidRPr="008D57C2">
        <w:rPr>
          <w:b/>
          <w:sz w:val="28"/>
          <w:szCs w:val="28"/>
        </w:rPr>
        <w:t>Правильное понимание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NB</w:t>
      </w:r>
      <w:r w:rsidRPr="008D57C2">
        <w:rPr>
          <w:sz w:val="28"/>
          <w:szCs w:val="28"/>
        </w:rPr>
        <w:t>-</w:t>
      </w:r>
      <w:r>
        <w:rPr>
          <w:sz w:val="28"/>
          <w:szCs w:val="28"/>
        </w:rPr>
        <w:t>серия приборов обеспечивает стабильное и бесперебойное электропитание нагрузки.</w:t>
      </w:r>
      <w:r>
        <w:rPr>
          <w:sz w:val="28"/>
          <w:szCs w:val="28"/>
        </w:rPr>
        <w:br/>
        <w:t>Время резервного питания зависит от ёмкости подключенных батарей и их правильного подключения. Присоедините аккумуляторные батареи в соответствии с руководством пользователя.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Пожалуйста, внимательно ознакомьтесь с инструкцией перед подключением и эксплуатацией.</w:t>
      </w:r>
      <w:r>
        <w:rPr>
          <w:sz w:val="28"/>
          <w:szCs w:val="28"/>
        </w:rPr>
        <w:br/>
      </w:r>
      <w:r w:rsidR="00895106">
        <w:rPr>
          <w:sz w:val="28"/>
          <w:szCs w:val="28"/>
        </w:rPr>
        <w:t xml:space="preserve">Даже если прибор выключен, и батарея отсоединена, опасность наличия высокого напряжения всё равно существует, поэтому вся работа по перемещению или </w:t>
      </w:r>
      <w:proofErr w:type="spellStart"/>
      <w:r w:rsidR="00895106">
        <w:rPr>
          <w:sz w:val="28"/>
          <w:szCs w:val="28"/>
        </w:rPr>
        <w:t>вскрыванию</w:t>
      </w:r>
      <w:proofErr w:type="spellEnd"/>
      <w:r w:rsidR="00895106">
        <w:rPr>
          <w:sz w:val="28"/>
          <w:szCs w:val="28"/>
        </w:rPr>
        <w:t xml:space="preserve"> корпуса должна выполняться техническим специалистом.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</w:r>
      <w:r w:rsidR="00895106">
        <w:rPr>
          <w:b/>
          <w:sz w:val="28"/>
          <w:szCs w:val="28"/>
        </w:rPr>
        <w:t>Уведомление по безопасности:</w:t>
      </w:r>
      <w:r w:rsidR="00895106">
        <w:rPr>
          <w:b/>
          <w:sz w:val="28"/>
          <w:szCs w:val="28"/>
        </w:rPr>
        <w:br/>
      </w:r>
      <w:r w:rsidR="00895106">
        <w:rPr>
          <w:b/>
          <w:sz w:val="28"/>
          <w:szCs w:val="28"/>
        </w:rPr>
        <w:br/>
      </w:r>
      <w:proofErr w:type="gramStart"/>
      <w:r w:rsidR="00895106">
        <w:rPr>
          <w:sz w:val="28"/>
          <w:szCs w:val="28"/>
        </w:rPr>
        <w:t>Для обеспечения безопасного использования, пожалуйста, придерживайтесь следующих правил: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внимательно прочтите руководство пользования перед эксплуатацией оборудования; пожалуйста, не перегружайте оборудование сверхнормативной нагрузкой;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в случае возникновения неисправности, пожалуйста, быстро отключите подачу электропитания и свяжитесь с локальным дилером;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в случае возникновения огня около прибора, воспользуйтесь порошковым огнетушителем, поскольку применение жидкостного огнетушителя может спровоцировать опасность поражения электрическим током;</w:t>
      </w:r>
      <w:proofErr w:type="gramEnd"/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 xml:space="preserve">- не ставьте на прибор ёмкости с жидкостью во избежание пролива воды на оборудование и возникновения внутреннего короткого замыкания, опасности поражения электрическим током или пожара; использование прибора во </w:t>
      </w:r>
      <w:proofErr w:type="gramStart"/>
      <w:r w:rsidR="00895106">
        <w:rPr>
          <w:sz w:val="28"/>
          <w:szCs w:val="28"/>
        </w:rPr>
        <w:t>влажных</w:t>
      </w:r>
      <w:proofErr w:type="gramEnd"/>
      <w:r w:rsidR="00895106">
        <w:rPr>
          <w:sz w:val="28"/>
          <w:szCs w:val="28"/>
        </w:rPr>
        <w:t xml:space="preserve"> помещения запрещена;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для обеспечения безопасности и правильной работы ИБП нагрузки подключите прибор к надёжному заземлению; некачественный ноль (наличие в нём потенциала), плохое заземление, а также неправильного подключение фазового и нулевого провода могут привести к некорректной работе или неисправности котла отопления.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</w:r>
      <w:r w:rsidR="00895106">
        <w:rPr>
          <w:b/>
          <w:sz w:val="28"/>
          <w:szCs w:val="28"/>
        </w:rPr>
        <w:t>Аккумуляторная батарея</w:t>
      </w:r>
      <w:r w:rsidR="00895106">
        <w:rPr>
          <w:b/>
          <w:sz w:val="28"/>
          <w:szCs w:val="28"/>
        </w:rPr>
        <w:br/>
      </w:r>
      <w:r w:rsidR="00895106">
        <w:rPr>
          <w:b/>
          <w:sz w:val="28"/>
          <w:szCs w:val="28"/>
        </w:rPr>
        <w:br/>
      </w:r>
      <w:r w:rsidR="00895106">
        <w:rPr>
          <w:sz w:val="28"/>
          <w:szCs w:val="28"/>
        </w:rPr>
        <w:t>Техническое обслуживание аккумуляторной батареи следует осуществлять силами уполномоченного профессионального персонала.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Электролит, содержащийся в аккумуляторной батарее, представляет опасность вне зависимости от того, какая батарея используется: встроенная или внешняя; аккумуляторную батарею следует сохранять сухой.</w:t>
      </w:r>
      <w:r w:rsidR="00895106">
        <w:rPr>
          <w:sz w:val="28"/>
          <w:szCs w:val="28"/>
        </w:rPr>
        <w:br/>
      </w:r>
      <w:r w:rsidR="00895106">
        <w:rPr>
          <w:sz w:val="28"/>
          <w:szCs w:val="28"/>
        </w:rPr>
        <w:br/>
        <w:t>- Если аккумуляторная батарея повреждена, то из неё может вытекать электролит, который может причинить вред здоровью человека</w:t>
      </w:r>
      <w:r w:rsidR="00291B4E">
        <w:rPr>
          <w:sz w:val="28"/>
          <w:szCs w:val="28"/>
        </w:rPr>
        <w:t>. Если электролит попал на человека, промойте поражённый участок обильным количеством чистой воды и немедленно обратитесь к врачу.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  <w:t>- Помните, что на клеммах присутствует напряжение.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  <w:t>- Исключите возникновение короткого замыкания на клеммах аккумуляторной батареи или значительного электрического разряда, которые могут привести к повреждению аккумуляторной батареи и пожарам. 12В напряжение аккумуляторной батареи является безопасным, но при последовательном подсоединении аккумуляторных батарей оно возрастает и становится опасным.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  <w:t>- Аккумуляторная батарея является свинцово-кислотной аккумуляторной батареей с регулируемым клапаном. Перед подключением батареи к прибору её следует зарядить (даже если она была заряжена ранее), если время хранения или неиспользования превышает 6 месяцев. В противном случае может произойти поломка прибора и батареи.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  <w:t>- Ёмкость новой аккумуляторной батареи всегда не достигает уровня 100% после первой зарядки. Она сможет достигнуть требуемого уровня посредством нескольких обязательно циклически повторяющихся зарядок аккумуляторной батареи.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  <w:t>- Во избежание загрязнения окружающей среды утилизацию отработавших и старых аккумуляторных батарей следует производить  в строгом соответствии с нормативными положениями по утилизации вредных и токсичных отходов.</w:t>
      </w:r>
      <w:r w:rsidR="00291B4E">
        <w:rPr>
          <w:sz w:val="28"/>
          <w:szCs w:val="28"/>
        </w:rPr>
        <w:br/>
      </w:r>
      <w:r w:rsidR="00291B4E">
        <w:rPr>
          <w:sz w:val="28"/>
          <w:szCs w:val="28"/>
        </w:rPr>
        <w:br/>
      </w:r>
      <w:r w:rsidR="00D7553F">
        <w:rPr>
          <w:b/>
          <w:sz w:val="28"/>
          <w:szCs w:val="28"/>
        </w:rPr>
        <w:t>Переупаковка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  <w:t>Упаковка должна соответствовать следующим пунктам: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  <w:t>- прибор следует упаковывать, как минимум, через 6 часов с момента зарядки;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  <w:t>- используйте заводскую упаковку производителя;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  <w:t>- исключите попадание пыли и влаги при транспортировке.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</w:r>
      <w:r w:rsidR="00D7553F">
        <w:rPr>
          <w:b/>
          <w:sz w:val="28"/>
          <w:szCs w:val="28"/>
        </w:rPr>
        <w:t>Установка</w:t>
      </w:r>
      <w:r w:rsidR="00D7553F">
        <w:rPr>
          <w:b/>
          <w:sz w:val="28"/>
          <w:szCs w:val="28"/>
        </w:rPr>
        <w:br/>
      </w:r>
      <w:r w:rsidR="00D7553F">
        <w:rPr>
          <w:b/>
          <w:sz w:val="28"/>
          <w:szCs w:val="28"/>
        </w:rPr>
        <w:br/>
        <w:t>Внимание!</w:t>
      </w:r>
      <w:r w:rsidR="00D7553F">
        <w:rPr>
          <w:sz w:val="28"/>
          <w:szCs w:val="28"/>
        </w:rPr>
        <w:t xml:space="preserve"> Установку следует выполнить в соответствии с местным стандартном безопасности силами квалифицированного технического персонала. 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</w:r>
      <w:r w:rsidR="00D7553F">
        <w:rPr>
          <w:b/>
          <w:sz w:val="28"/>
          <w:szCs w:val="28"/>
        </w:rPr>
        <w:t>Окружающая среда</w:t>
      </w:r>
      <w:r w:rsidR="00D7553F">
        <w:rPr>
          <w:b/>
          <w:sz w:val="28"/>
          <w:szCs w:val="28"/>
        </w:rPr>
        <w:br/>
      </w:r>
      <w:r w:rsidR="00D7553F">
        <w:rPr>
          <w:sz w:val="28"/>
          <w:szCs w:val="28"/>
        </w:rPr>
        <w:t xml:space="preserve">Прибор должен быть установлен </w:t>
      </w:r>
      <w:proofErr w:type="gramStart"/>
      <w:r w:rsidR="00D7553F">
        <w:rPr>
          <w:sz w:val="28"/>
          <w:szCs w:val="28"/>
        </w:rPr>
        <w:t>горизонтального</w:t>
      </w:r>
      <w:proofErr w:type="gramEnd"/>
      <w:r w:rsidR="00D7553F">
        <w:rPr>
          <w:sz w:val="28"/>
          <w:szCs w:val="28"/>
        </w:rPr>
        <w:t xml:space="preserve"> на ровной и чистой поверхности вне влажных помещений. Не ставьте какие-либо предметы на прибор. Исключите вероятность проливания жидкостей на прибор.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t>Окружающая температура должна быть от 0 до 35С.</w:t>
      </w:r>
      <w:r w:rsidR="00D7553F">
        <w:rPr>
          <w:sz w:val="28"/>
          <w:szCs w:val="28"/>
        </w:rPr>
        <w:br/>
        <w:t>При повышенной температуре (35-40С) прибор может непрерывно работать до 8 часов. Идеальным температурным диапазоном для ИБП является диапазон 15-25С, а для батареи 20-22С. Поэтому при каждом увеличении температуры на 10С выше 20-22С ожидаемый срок службы батареи будет сокращаться в 2 раза. Обеспечьте хорошую вентиляцию в помещении для прибора и батареи.</w:t>
      </w:r>
      <w:r w:rsidR="00D7553F">
        <w:rPr>
          <w:sz w:val="28"/>
          <w:szCs w:val="28"/>
        </w:rPr>
        <w:br/>
      </w:r>
      <w:r w:rsidR="00D7553F">
        <w:rPr>
          <w:sz w:val="28"/>
          <w:szCs w:val="28"/>
        </w:rPr>
        <w:br/>
      </w:r>
      <w:r w:rsidR="000D1640">
        <w:rPr>
          <w:b/>
          <w:sz w:val="28"/>
          <w:szCs w:val="28"/>
        </w:rPr>
        <w:t>Размер пространства</w:t>
      </w:r>
      <w:r w:rsidR="000D1640">
        <w:rPr>
          <w:b/>
          <w:sz w:val="28"/>
          <w:szCs w:val="28"/>
        </w:rPr>
        <w:br/>
      </w:r>
      <w:r w:rsidR="000D1640">
        <w:rPr>
          <w:b/>
          <w:sz w:val="28"/>
          <w:szCs w:val="28"/>
        </w:rPr>
        <w:br/>
      </w:r>
      <w:r w:rsidR="000D1640">
        <w:rPr>
          <w:sz w:val="28"/>
          <w:szCs w:val="28"/>
        </w:rPr>
        <w:t>Размещение ИБП</w:t>
      </w:r>
      <w:r w:rsidR="000D1640">
        <w:rPr>
          <w:sz w:val="28"/>
          <w:szCs w:val="28"/>
        </w:rPr>
        <w:br/>
        <w:t>Предусмотрите не менее 2,5см свободного пространства от корпуса прибора</w:t>
      </w:r>
      <w:proofErr w:type="gramStart"/>
      <w:r w:rsidR="000D1640">
        <w:rPr>
          <w:sz w:val="28"/>
          <w:szCs w:val="28"/>
        </w:rPr>
        <w:t>.</w:t>
      </w:r>
      <w:proofErr w:type="gramEnd"/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pict>
          <v:shape id="_x0000_i1026" type="#_x0000_t75" style="width:309.5pt;height:176.75pt">
            <v:imagedata r:id="rId7" o:title="002"/>
          </v:shape>
        </w:pict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  <w:t xml:space="preserve">- </w:t>
      </w:r>
      <w:proofErr w:type="gramStart"/>
      <w:r w:rsidR="000D1640">
        <w:rPr>
          <w:sz w:val="28"/>
          <w:szCs w:val="28"/>
        </w:rPr>
        <w:t>и</w:t>
      </w:r>
      <w:proofErr w:type="gramEnd"/>
      <w:r w:rsidR="000D1640">
        <w:rPr>
          <w:sz w:val="28"/>
          <w:szCs w:val="28"/>
        </w:rPr>
        <w:t>збегайте прямого солнечного света;</w:t>
      </w:r>
      <w:r w:rsidR="000D1640">
        <w:rPr>
          <w:sz w:val="28"/>
          <w:szCs w:val="28"/>
        </w:rPr>
        <w:br/>
        <w:t>- избегайте перегрева;</w:t>
      </w:r>
      <w:r w:rsidR="000D1640">
        <w:rPr>
          <w:sz w:val="28"/>
          <w:szCs w:val="28"/>
        </w:rPr>
        <w:br/>
        <w:t>- избегайте влажности и контакта с жидкостью;</w:t>
      </w:r>
      <w:r w:rsidR="000D1640">
        <w:rPr>
          <w:sz w:val="28"/>
          <w:szCs w:val="28"/>
        </w:rPr>
        <w:br/>
        <w:t>- избегайте пыли.</w:t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  <w:r w:rsidR="000D1640">
        <w:rPr>
          <w:b/>
          <w:sz w:val="28"/>
          <w:szCs w:val="28"/>
        </w:rPr>
        <w:t>Максимальный ток и рекомендации по подсоединению кабелей переменного тока, исходя из сечения кабеля.</w:t>
      </w:r>
      <w:r w:rsidR="000D1640">
        <w:rPr>
          <w:b/>
          <w:sz w:val="28"/>
          <w:szCs w:val="28"/>
        </w:rPr>
        <w:br/>
      </w:r>
      <w:r w:rsidR="000D1640">
        <w:rPr>
          <w:b/>
          <w:sz w:val="28"/>
          <w:szCs w:val="28"/>
        </w:rPr>
        <w:br/>
      </w:r>
      <w:r w:rsidR="000D1640">
        <w:rPr>
          <w:sz w:val="28"/>
          <w:szCs w:val="28"/>
        </w:rPr>
        <w:t xml:space="preserve">Значения тока и рекомендуемые сечения кабелей переменного тока перечислены в представленной ниже таблице. </w:t>
      </w:r>
      <w:r w:rsidR="000D1640">
        <w:rPr>
          <w:sz w:val="28"/>
          <w:szCs w:val="28"/>
        </w:rPr>
        <w:br/>
        <w:t>1. Медный сердечник с поливинилхлоридной изоляцией (при температуре 70С).</w:t>
      </w:r>
      <w:r w:rsidR="000D1640">
        <w:rPr>
          <w:sz w:val="28"/>
          <w:szCs w:val="28"/>
        </w:rPr>
        <w:br/>
        <w:t xml:space="preserve">2. Температура </w:t>
      </w:r>
      <w:proofErr w:type="spellStart"/>
      <w:r w:rsidR="000D1640">
        <w:rPr>
          <w:sz w:val="28"/>
          <w:szCs w:val="28"/>
        </w:rPr>
        <w:t>окр</w:t>
      </w:r>
      <w:proofErr w:type="gramStart"/>
      <w:r w:rsidR="000D1640">
        <w:rPr>
          <w:sz w:val="28"/>
          <w:szCs w:val="28"/>
        </w:rPr>
        <w:t>.с</w:t>
      </w:r>
      <w:proofErr w:type="gramEnd"/>
      <w:r w:rsidR="000D1640">
        <w:rPr>
          <w:sz w:val="28"/>
          <w:szCs w:val="28"/>
        </w:rPr>
        <w:t>реды</w:t>
      </w:r>
      <w:proofErr w:type="spellEnd"/>
      <w:r w:rsidR="000D1640">
        <w:rPr>
          <w:sz w:val="28"/>
          <w:szCs w:val="28"/>
        </w:rPr>
        <w:t xml:space="preserve"> должна быть менее 40С.</w:t>
      </w:r>
      <w:r w:rsidR="000D1640">
        <w:rPr>
          <w:sz w:val="28"/>
          <w:szCs w:val="28"/>
        </w:rPr>
        <w:br/>
        <w:t>3. Пожалуйста, используйте более толстый кабель, когда два указанных выше пункта не могут быть выполнены.</w:t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pict>
          <v:shape id="_x0000_i1027" type="#_x0000_t75" style="width:411.45pt;height:178.6pt">
            <v:imagedata r:id="rId8" o:title="003"/>
          </v:shape>
        </w:pict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  <w:r w:rsidR="000D1640">
        <w:rPr>
          <w:b/>
          <w:sz w:val="28"/>
          <w:szCs w:val="28"/>
        </w:rPr>
        <w:t>Внешние защитные устройства</w:t>
      </w:r>
      <w:r w:rsidR="000D1640">
        <w:rPr>
          <w:b/>
          <w:sz w:val="28"/>
          <w:szCs w:val="28"/>
        </w:rPr>
        <w:br/>
      </w:r>
      <w:r w:rsidR="000D1640">
        <w:rPr>
          <w:b/>
          <w:sz w:val="28"/>
          <w:szCs w:val="28"/>
        </w:rPr>
        <w:br/>
      </w:r>
      <w:r w:rsidR="000D1640">
        <w:rPr>
          <w:sz w:val="28"/>
          <w:szCs w:val="28"/>
        </w:rPr>
        <w:t>Подходящими внешними защитными устройствами являются автоматический предохранитель или плавкий предохранитель.</w:t>
      </w:r>
      <w:r w:rsidR="000D1640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  <w:r w:rsidR="000D1640">
        <w:rPr>
          <w:b/>
          <w:sz w:val="28"/>
          <w:szCs w:val="28"/>
        </w:rPr>
        <w:t>Уведомления</w:t>
      </w:r>
      <w:r w:rsidR="000D1640">
        <w:rPr>
          <w:b/>
          <w:sz w:val="28"/>
          <w:szCs w:val="28"/>
        </w:rPr>
        <w:br/>
      </w:r>
      <w:r w:rsidR="000D1640">
        <w:rPr>
          <w:b/>
          <w:sz w:val="28"/>
          <w:szCs w:val="28"/>
        </w:rPr>
        <w:br/>
      </w:r>
      <w:r w:rsidR="000D1640">
        <w:rPr>
          <w:sz w:val="28"/>
          <w:szCs w:val="28"/>
        </w:rPr>
        <w:t xml:space="preserve">Батарейный банк </w:t>
      </w:r>
      <w:proofErr w:type="gramStart"/>
      <w:r w:rsidR="000D1640">
        <w:rPr>
          <w:sz w:val="28"/>
          <w:szCs w:val="28"/>
        </w:rPr>
        <w:t>должен</w:t>
      </w:r>
      <w:proofErr w:type="gramEnd"/>
      <w:r w:rsidR="000D1640">
        <w:rPr>
          <w:sz w:val="28"/>
          <w:szCs w:val="28"/>
        </w:rPr>
        <w:t xml:space="preserve"> подсоединён к прибору недлинным кабелем (желательно 1-2м) для снижения потерь в кабеле</w:t>
      </w:r>
      <w:r w:rsidR="00CB6AA4">
        <w:rPr>
          <w:sz w:val="28"/>
          <w:szCs w:val="28"/>
        </w:rPr>
        <w:t>; также необходимо предусмотреть соответствующий размыкатель или плавкий предохранитель при подсоединении батарейного банка.</w:t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pict>
          <v:shape id="_x0000_i1028" type="#_x0000_t75" style="width:392.75pt;height:291.75pt">
            <v:imagedata r:id="rId9" o:title="004"/>
          </v:shape>
        </w:pict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1D11B8">
        <w:rPr>
          <w:sz w:val="28"/>
          <w:szCs w:val="28"/>
        </w:rPr>
        <w:pict>
          <v:shape id="_x0000_i1031" type="#_x0000_t75" style="width:346.9pt;height:253.4pt">
            <v:imagedata r:id="rId10" o:title="0006"/>
          </v:shape>
        </w:pict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CB6AA4">
        <w:rPr>
          <w:sz w:val="28"/>
          <w:szCs w:val="28"/>
        </w:rPr>
        <w:br/>
      </w:r>
      <w:r w:rsidR="000D1640">
        <w:rPr>
          <w:sz w:val="28"/>
          <w:szCs w:val="28"/>
        </w:rPr>
        <w:br/>
      </w:r>
    </w:p>
    <w:p w:rsidR="00CB6AA4" w:rsidRDefault="00CB6AA4" w:rsidP="00596ED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D11B8">
        <w:rPr>
          <w:sz w:val="28"/>
          <w:szCs w:val="28"/>
        </w:rPr>
        <w:pict>
          <v:shape id="_x0000_i1032" type="#_x0000_t75" style="width:345.95pt;height:335.7pt">
            <v:imagedata r:id="rId11" o:title="007"/>
          </v:shape>
        </w:pict>
      </w:r>
    </w:p>
    <w:p w:rsidR="00CB6AA4" w:rsidRDefault="00CB6AA4" w:rsidP="00596ED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pict>
          <v:shape id="_x0000_i1029" type="#_x0000_t75" style="width:427.3pt;height:236.55pt">
            <v:imagedata r:id="rId12" o:title="008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pict>
          <v:shape id="_x0000_i1030" type="#_x0000_t75" style="width:467.55pt;height:290.8pt">
            <v:imagedata r:id="rId13" o:title="009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D45DE">
        <w:rPr>
          <w:b/>
          <w:sz w:val="28"/>
          <w:szCs w:val="28"/>
        </w:rPr>
        <w:t>Эксплуатация оборудования</w:t>
      </w:r>
      <w:r w:rsidR="00CD45DE">
        <w:rPr>
          <w:b/>
          <w:sz w:val="28"/>
          <w:szCs w:val="28"/>
        </w:rPr>
        <w:br/>
        <w:t>Предварительный контроль</w:t>
      </w:r>
      <w:r w:rsidR="00CD45DE">
        <w:rPr>
          <w:b/>
          <w:sz w:val="28"/>
          <w:szCs w:val="28"/>
        </w:rPr>
        <w:br/>
      </w:r>
      <w:r w:rsidR="00CD45DE">
        <w:rPr>
          <w:b/>
          <w:sz w:val="28"/>
          <w:szCs w:val="28"/>
        </w:rPr>
        <w:br/>
      </w:r>
      <w:r w:rsidR="00CD45DE">
        <w:rPr>
          <w:sz w:val="28"/>
          <w:szCs w:val="28"/>
        </w:rPr>
        <w:t>- Обеспечьте надлежащую вентиляцию прибора. Полностью освободите от упаковки.</w:t>
      </w:r>
      <w:r w:rsidR="00CD45DE">
        <w:rPr>
          <w:sz w:val="28"/>
          <w:szCs w:val="28"/>
        </w:rPr>
        <w:br/>
        <w:t>- Обеспечьте надлежащее подсоединение к защитному заземлению.</w:t>
      </w:r>
      <w:r w:rsidR="00CD45DE">
        <w:rPr>
          <w:sz w:val="28"/>
          <w:szCs w:val="28"/>
        </w:rPr>
        <w:br/>
        <w:t>- Убедитесь, что все выключатели передней и задней ИБП, а также выключатель (если имеется) внешних подсоединенных батарей находятся в положении «ВЫКЛ».</w:t>
      </w:r>
      <w:r w:rsidR="00CD45DE">
        <w:rPr>
          <w:sz w:val="28"/>
          <w:szCs w:val="28"/>
        </w:rPr>
        <w:br/>
        <w:t>- После подсоединения ИБП к электросети выходной порт на задней панели прибора находится в положении «ВЫКЛ».</w:t>
      </w:r>
      <w:r w:rsidR="00CD45DE">
        <w:rPr>
          <w:sz w:val="28"/>
          <w:szCs w:val="28"/>
        </w:rPr>
        <w:br/>
        <w:t>- Не подсоединяйте нагрузку, которая может создать перегрузку прибора (например, насосы, электромоторы); не подключайте к прибору глубоко разряженную батарею (</w:t>
      </w:r>
      <w:r w:rsidR="00CD45DE" w:rsidRPr="00CD45DE">
        <w:rPr>
          <w:sz w:val="28"/>
          <w:szCs w:val="28"/>
        </w:rPr>
        <w:t>&lt;</w:t>
      </w:r>
      <w:r w:rsidR="00CD45DE">
        <w:rPr>
          <w:sz w:val="28"/>
          <w:szCs w:val="28"/>
        </w:rPr>
        <w:t>11В). Это может привести к поломке прибора и отказу в гарантийном ремонте.</w:t>
      </w:r>
      <w:r w:rsidR="00CD45DE">
        <w:rPr>
          <w:sz w:val="28"/>
          <w:szCs w:val="28"/>
        </w:rPr>
        <w:br/>
      </w:r>
      <w:r w:rsidR="00CD45DE">
        <w:rPr>
          <w:sz w:val="28"/>
          <w:szCs w:val="28"/>
        </w:rPr>
        <w:br/>
      </w:r>
      <w:r w:rsidR="00CD45DE">
        <w:rPr>
          <w:b/>
          <w:sz w:val="28"/>
          <w:szCs w:val="28"/>
        </w:rPr>
        <w:t>Включение прибора</w:t>
      </w:r>
      <w:proofErr w:type="gramStart"/>
      <w:r w:rsidR="00CD45DE">
        <w:rPr>
          <w:b/>
          <w:sz w:val="28"/>
          <w:szCs w:val="28"/>
        </w:rPr>
        <w:br/>
      </w:r>
      <w:r w:rsidR="00CD45DE">
        <w:rPr>
          <w:b/>
          <w:sz w:val="28"/>
          <w:szCs w:val="28"/>
        </w:rPr>
        <w:br/>
        <w:t>П</w:t>
      </w:r>
      <w:proofErr w:type="gramEnd"/>
      <w:r w:rsidR="00CD45DE">
        <w:rPr>
          <w:b/>
          <w:sz w:val="28"/>
          <w:szCs w:val="28"/>
        </w:rPr>
        <w:t>одключите аккумуляторную батарею в строгом соответствии с входным напряжением постоянного тока прибора и правильным соблюдением полярности.</w:t>
      </w:r>
      <w:r w:rsidR="00CD45DE">
        <w:rPr>
          <w:b/>
          <w:sz w:val="28"/>
          <w:szCs w:val="28"/>
        </w:rPr>
        <w:br/>
        <w:t>Убедитесь в наличии подключенного заземления и подключите прибор к сети общего пользования.</w:t>
      </w:r>
      <w:r w:rsidR="00CD45DE">
        <w:rPr>
          <w:b/>
          <w:sz w:val="28"/>
          <w:szCs w:val="28"/>
        </w:rPr>
        <w:br/>
        <w:t>Нажмите «ВКЛ» на передней панели прибора.</w:t>
      </w:r>
      <w:r w:rsidR="00CD45DE">
        <w:rPr>
          <w:b/>
          <w:sz w:val="28"/>
          <w:szCs w:val="28"/>
        </w:rPr>
        <w:br/>
        <w:t>Подождите, как минимум, 30 секунд до тех пор, пока выходное напряжение не стабилизируется.</w:t>
      </w:r>
      <w:r w:rsidR="00CD45DE">
        <w:rPr>
          <w:b/>
          <w:sz w:val="28"/>
          <w:szCs w:val="28"/>
        </w:rPr>
        <w:br/>
        <w:t>После выполнения предыдущего пункта и наличия сетевого напряжения поочередно подключайте внешнюю нагрузку (до 100% включительно).</w:t>
      </w:r>
      <w:r w:rsidR="00CD45DE">
        <w:rPr>
          <w:b/>
          <w:sz w:val="28"/>
          <w:szCs w:val="28"/>
        </w:rPr>
        <w:br/>
      </w:r>
      <w:r w:rsidR="00CD45DE">
        <w:rPr>
          <w:b/>
          <w:sz w:val="28"/>
          <w:szCs w:val="28"/>
        </w:rPr>
        <w:br/>
        <w:t>Процесс отключения</w:t>
      </w:r>
      <w:r w:rsidR="00CD45DE">
        <w:rPr>
          <w:b/>
          <w:sz w:val="28"/>
          <w:szCs w:val="28"/>
        </w:rPr>
        <w:br/>
      </w:r>
      <w:r w:rsidR="00CD45DE">
        <w:rPr>
          <w:b/>
          <w:sz w:val="28"/>
          <w:szCs w:val="28"/>
        </w:rPr>
        <w:br/>
      </w:r>
      <w:r w:rsidR="003706EA">
        <w:rPr>
          <w:b/>
          <w:sz w:val="28"/>
          <w:szCs w:val="28"/>
        </w:rPr>
        <w:t>Уведомление</w:t>
      </w:r>
      <w:proofErr w:type="gramStart"/>
      <w:r w:rsidR="003706EA">
        <w:rPr>
          <w:b/>
          <w:sz w:val="28"/>
          <w:szCs w:val="28"/>
        </w:rPr>
        <w:br/>
      </w:r>
      <w:r w:rsidR="003706EA">
        <w:rPr>
          <w:b/>
          <w:sz w:val="28"/>
          <w:szCs w:val="28"/>
        </w:rPr>
        <w:br/>
      </w:r>
      <w:r w:rsidR="003706EA">
        <w:rPr>
          <w:sz w:val="28"/>
          <w:szCs w:val="28"/>
        </w:rPr>
        <w:t>П</w:t>
      </w:r>
      <w:proofErr w:type="gramEnd"/>
      <w:r w:rsidR="003706EA">
        <w:rPr>
          <w:sz w:val="28"/>
          <w:szCs w:val="28"/>
        </w:rPr>
        <w:t>ри выполнении данного процесса все нагрузки должны быть отключены</w:t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b/>
          <w:sz w:val="28"/>
          <w:szCs w:val="28"/>
        </w:rPr>
        <w:t>Отключены нагрузки или выключите все выключатели нагрузок.</w:t>
      </w:r>
      <w:r w:rsidR="003706EA">
        <w:rPr>
          <w:b/>
          <w:sz w:val="28"/>
          <w:szCs w:val="28"/>
        </w:rPr>
        <w:br/>
        <w:t>Затем нажмите кнопку «ВЫКЛ» на передней панели прибора для ИБП.</w:t>
      </w:r>
      <w:r w:rsidR="003706EA">
        <w:rPr>
          <w:b/>
          <w:sz w:val="28"/>
          <w:szCs w:val="28"/>
        </w:rPr>
        <w:br/>
        <w:t>Отсоедините ИБП от сети.</w:t>
      </w:r>
      <w:r w:rsidR="003706EA">
        <w:rPr>
          <w:b/>
          <w:sz w:val="28"/>
          <w:szCs w:val="28"/>
        </w:rPr>
        <w:br/>
        <w:t>Отсоедините кабели постоянного тока от аккумуляторной батареи.</w:t>
      </w:r>
      <w:r w:rsidR="003706EA">
        <w:rPr>
          <w:b/>
          <w:sz w:val="28"/>
          <w:szCs w:val="28"/>
        </w:rPr>
        <w:br/>
      </w:r>
      <w:r w:rsidR="003706EA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B6AA4" w:rsidRDefault="00F267B8" w:rsidP="00596EDC">
      <w:pPr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373pt;margin-top:192.85pt;width:357.45pt;height:190.95pt;z-index:-251657216;mso-position-horizontal-relative:text;mso-position-vertical-relative:text">
            <v:imagedata r:id="rId14" o:title="011"/>
          </v:shape>
        </w:pict>
      </w:r>
      <w:r w:rsidR="003706EA" w:rsidRPr="003706EA">
        <w:rPr>
          <w:b/>
          <w:sz w:val="28"/>
          <w:szCs w:val="28"/>
        </w:rPr>
        <w:t>Дисплей</w:t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noProof/>
          <w:sz w:val="28"/>
          <w:szCs w:val="28"/>
          <w:lang w:eastAsia="ru-RU"/>
        </w:rPr>
        <w:drawing>
          <wp:inline distT="0" distB="0" distL="0" distR="0" wp14:anchorId="756AC505" wp14:editId="1C153BF7">
            <wp:extent cx="4001770" cy="2743200"/>
            <wp:effectExtent l="0" t="0" r="0" b="0"/>
            <wp:docPr id="2" name="Рисунок 2" descr="C:\Users\Аристарх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ристарх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  <w:t>1. Выход</w:t>
      </w:r>
      <w:r w:rsidR="003706EA">
        <w:rPr>
          <w:sz w:val="28"/>
          <w:szCs w:val="28"/>
        </w:rPr>
        <w:br/>
        <w:t>2. Напряжение</w:t>
      </w:r>
      <w:r w:rsidR="003706EA">
        <w:rPr>
          <w:sz w:val="28"/>
          <w:szCs w:val="28"/>
        </w:rPr>
        <w:br/>
        <w:t>3. Нагрузка</w:t>
      </w:r>
      <w:r w:rsidR="003706EA">
        <w:rPr>
          <w:sz w:val="28"/>
          <w:szCs w:val="28"/>
        </w:rPr>
        <w:br/>
        <w:t>4. Вход</w:t>
      </w:r>
      <w:r w:rsidR="003706EA">
        <w:rPr>
          <w:sz w:val="28"/>
          <w:szCs w:val="28"/>
        </w:rPr>
        <w:br/>
        <w:t xml:space="preserve">5. </w:t>
      </w:r>
      <w:r w:rsidR="00C10648">
        <w:rPr>
          <w:sz w:val="28"/>
          <w:szCs w:val="28"/>
        </w:rPr>
        <w:t>Выход</w:t>
      </w:r>
      <w:r w:rsidR="003706EA">
        <w:rPr>
          <w:sz w:val="28"/>
          <w:szCs w:val="28"/>
        </w:rPr>
        <w:br/>
        <w:t xml:space="preserve">6. </w:t>
      </w:r>
      <w:r w:rsidR="00C10648">
        <w:rPr>
          <w:sz w:val="28"/>
          <w:szCs w:val="28"/>
        </w:rPr>
        <w:t>Аккумулятор</w:t>
      </w:r>
      <w:r w:rsidR="003706EA">
        <w:rPr>
          <w:sz w:val="28"/>
          <w:szCs w:val="28"/>
        </w:rPr>
        <w:br/>
        <w:t xml:space="preserve">7. </w:t>
      </w:r>
      <w:r w:rsidR="00C10648">
        <w:rPr>
          <w:sz w:val="28"/>
          <w:szCs w:val="28"/>
        </w:rPr>
        <w:t>Ёмкость</w:t>
      </w:r>
      <w:r w:rsidR="00C10648">
        <w:rPr>
          <w:sz w:val="28"/>
          <w:szCs w:val="28"/>
        </w:rPr>
        <w:br/>
        <w:t>8. Состояние</w:t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b/>
          <w:sz w:val="28"/>
          <w:szCs w:val="28"/>
        </w:rPr>
        <w:t>Обслуживание</w:t>
      </w:r>
      <w:proofErr w:type="gramStart"/>
      <w:r w:rsidR="00C10648">
        <w:rPr>
          <w:b/>
          <w:sz w:val="28"/>
          <w:szCs w:val="28"/>
        </w:rPr>
        <w:br/>
      </w:r>
      <w:r w:rsidR="00C10648">
        <w:rPr>
          <w:b/>
          <w:sz w:val="28"/>
          <w:szCs w:val="28"/>
        </w:rPr>
        <w:br/>
      </w:r>
      <w:r w:rsidR="00C10648">
        <w:rPr>
          <w:sz w:val="28"/>
          <w:szCs w:val="28"/>
        </w:rPr>
        <w:t>Е</w:t>
      </w:r>
      <w:proofErr w:type="gramEnd"/>
      <w:r w:rsidR="00C10648">
        <w:rPr>
          <w:sz w:val="28"/>
          <w:szCs w:val="28"/>
        </w:rPr>
        <w:t>сли ИБП нуждается в сервисе (например, замене внутренних батарей) или если неполадка сохраняется, то, пожалуйста, обратитесь к официальному представителю за помощью или в сервисную организацию для ремонта.</w:t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C10648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  <w:r w:rsidR="003706EA">
        <w:rPr>
          <w:sz w:val="28"/>
          <w:szCs w:val="28"/>
        </w:rPr>
        <w:br/>
      </w:r>
    </w:p>
    <w:p w:rsidR="00CB6AA4" w:rsidRDefault="00F117A5" w:rsidP="00596EDC">
      <w:pPr>
        <w:rPr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margin-left:16.9pt;margin-top:-457.15pt;width:352.8pt;height:237.05pt;z-index:-251655168;mso-position-horizontal-relative:text;mso-position-vertical-relative:text">
            <v:imagedata r:id="rId16" o:title="012"/>
          </v:shape>
        </w:pict>
      </w:r>
      <w:bookmarkEnd w:id="0"/>
    </w:p>
    <w:p w:rsidR="00CB6AA4" w:rsidRDefault="00F267B8" w:rsidP="00596EDC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-12.25pt;margin-top:-21.45pt;width:403pt;height:322.8pt;z-index:-251653120;mso-position-horizontal-relative:text;mso-position-vertical-relative:text">
            <v:imagedata r:id="rId17" o:title="гар без знаков"/>
          </v:shape>
        </w:pict>
      </w:r>
    </w:p>
    <w:p w:rsidR="00CB6AA4" w:rsidRDefault="00CB6AA4" w:rsidP="00596EDC">
      <w:pPr>
        <w:rPr>
          <w:sz w:val="28"/>
          <w:szCs w:val="28"/>
        </w:rPr>
      </w:pPr>
    </w:p>
    <w:p w:rsidR="00A8468C" w:rsidRPr="008D57C2" w:rsidRDefault="000D1640" w:rsidP="00596EDC">
      <w:pPr>
        <w:rPr>
          <w:b/>
          <w:sz w:val="36"/>
          <w:szCs w:val="36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7553F">
        <w:rPr>
          <w:sz w:val="28"/>
          <w:szCs w:val="28"/>
        </w:rPr>
        <w:br/>
      </w:r>
      <w:r w:rsidR="008D57C2">
        <w:rPr>
          <w:sz w:val="28"/>
          <w:szCs w:val="28"/>
        </w:rPr>
        <w:br/>
      </w:r>
      <w:r w:rsidR="00596EDC" w:rsidRPr="008D57C2">
        <w:rPr>
          <w:b/>
          <w:sz w:val="48"/>
          <w:szCs w:val="48"/>
        </w:rPr>
        <w:br/>
      </w:r>
    </w:p>
    <w:sectPr w:rsidR="00A8468C" w:rsidRPr="008D57C2" w:rsidSect="00F117A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9E"/>
    <w:rsid w:val="000D1640"/>
    <w:rsid w:val="001D11B8"/>
    <w:rsid w:val="00291B4E"/>
    <w:rsid w:val="003706EA"/>
    <w:rsid w:val="00596EDC"/>
    <w:rsid w:val="00895106"/>
    <w:rsid w:val="008D57C2"/>
    <w:rsid w:val="00A8468C"/>
    <w:rsid w:val="00AD519E"/>
    <w:rsid w:val="00C10648"/>
    <w:rsid w:val="00C62804"/>
    <w:rsid w:val="00CB6AA4"/>
    <w:rsid w:val="00CD45DE"/>
    <w:rsid w:val="00D7553F"/>
    <w:rsid w:val="00F117A5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12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Аристарх</dc:creator>
  <cp:lastModifiedBy>Аристарх</cp:lastModifiedBy>
  <cp:revision>4</cp:revision>
  <dcterms:created xsi:type="dcterms:W3CDTF">2016-11-17T13:26:00Z</dcterms:created>
  <dcterms:modified xsi:type="dcterms:W3CDTF">2016-11-18T02:37:00Z</dcterms:modified>
</cp:coreProperties>
</file>