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1F" w:rsidRDefault="000B298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-8080</wp:posOffset>
            </wp:positionH>
            <wp:positionV relativeFrom="paragraph">
              <wp:posOffset>5124</wp:posOffset>
            </wp:positionV>
            <wp:extent cx="5927725" cy="8387080"/>
            <wp:effectExtent l="0" t="0" r="0" b="0"/>
            <wp:wrapNone/>
            <wp:docPr id="1" name="Рисунок 1" descr="C:\Users\Admin\Desktop\invert\виктрон\контроллеры\blue MPPT\спецификация 100-15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nvert\виктрон\контроллеры\blue MPPT\спецификация 100-15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838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-8080</wp:posOffset>
            </wp:positionH>
            <wp:positionV relativeFrom="paragraph">
              <wp:posOffset>-2781</wp:posOffset>
            </wp:positionV>
            <wp:extent cx="5927725" cy="4193540"/>
            <wp:effectExtent l="0" t="0" r="0" b="0"/>
            <wp:wrapNone/>
            <wp:docPr id="2" name="Рисунок 2" descr="C:\Users\Admin\Desktop\invert\виктрон\контроллеры\blue MPPT\спецификация 100-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nvert\виктрон\контроллеры\blue MPPT\спецификация 100-15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419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p w:rsidR="000B2981" w:rsidRDefault="000B298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-8080</wp:posOffset>
            </wp:positionH>
            <wp:positionV relativeFrom="paragraph">
              <wp:posOffset>6131</wp:posOffset>
            </wp:positionV>
            <wp:extent cx="5927725" cy="3216275"/>
            <wp:effectExtent l="0" t="0" r="0" b="3175"/>
            <wp:wrapNone/>
            <wp:docPr id="3" name="Рисунок 3" descr="C:\Users\Admin\Desktop\invert\виктрон\гарантийный талон 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nvert\виктрон\гарантийный талон +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321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B2981" w:rsidRDefault="000B2981"/>
    <w:p w:rsidR="000B2981" w:rsidRDefault="000B2981"/>
    <w:p w:rsidR="000B2981" w:rsidRDefault="000B2981"/>
    <w:p w:rsidR="000B2981" w:rsidRDefault="000B2981"/>
    <w:p w:rsidR="000B2981" w:rsidRDefault="000B2981"/>
    <w:sectPr w:rsidR="000B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1E"/>
    <w:rsid w:val="000B2981"/>
    <w:rsid w:val="005B171F"/>
    <w:rsid w:val="00D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2018-02-26T00:12:00Z</dcterms:created>
  <dcterms:modified xsi:type="dcterms:W3CDTF">2018-02-26T00:13:00Z</dcterms:modified>
</cp:coreProperties>
</file>